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56" w:rsidRDefault="00C86404" w:rsidP="00A16E56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1602716" cy="1759891"/>
            <wp:effectExtent l="19050" t="0" r="0" b="0"/>
            <wp:docPr id="1" name="irc_mi" descr="http://upload.wikimedia.org/wikipedia/commons/thumb/6/64/POL_Paczk%C3%B3w_COA.svg/545px-POL_Paczk%C3%B3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4/POL_Paczk%C3%B3w_COA.svg/545px-POL_Paczk%C3%B3w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38" cy="176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22" w:rsidRDefault="00663C22" w:rsidP="00A16E56">
      <w:pPr>
        <w:jc w:val="center"/>
        <w:rPr>
          <w:rFonts w:asciiTheme="majorHAnsi" w:hAnsiTheme="majorHAnsi"/>
          <w:b/>
          <w:sz w:val="48"/>
          <w:szCs w:val="48"/>
        </w:rPr>
      </w:pPr>
    </w:p>
    <w:p w:rsidR="00A16E56" w:rsidRPr="003065D8" w:rsidRDefault="00A16E56" w:rsidP="00A16E56">
      <w:pPr>
        <w:jc w:val="center"/>
        <w:rPr>
          <w:rFonts w:asciiTheme="majorHAnsi" w:hAnsiTheme="majorHAnsi"/>
          <w:b/>
          <w:sz w:val="40"/>
          <w:szCs w:val="40"/>
        </w:rPr>
      </w:pPr>
      <w:r w:rsidRPr="00844809">
        <w:rPr>
          <w:rFonts w:asciiTheme="majorHAnsi" w:hAnsiTheme="majorHAnsi"/>
          <w:b/>
          <w:sz w:val="48"/>
          <w:szCs w:val="48"/>
        </w:rPr>
        <w:t xml:space="preserve">Analiza stanu gospodarki odpadami komunalnymi na terenie Gminy </w:t>
      </w:r>
      <w:proofErr w:type="gramStart"/>
      <w:r w:rsidRPr="00844809">
        <w:rPr>
          <w:rFonts w:asciiTheme="majorHAnsi" w:hAnsiTheme="majorHAnsi"/>
          <w:b/>
          <w:sz w:val="48"/>
          <w:szCs w:val="48"/>
        </w:rPr>
        <w:t xml:space="preserve">Paczków  </w:t>
      </w:r>
      <w:r w:rsidRPr="003065D8">
        <w:rPr>
          <w:rFonts w:asciiTheme="majorHAnsi" w:hAnsiTheme="majorHAnsi"/>
          <w:b/>
          <w:sz w:val="40"/>
          <w:szCs w:val="40"/>
        </w:rPr>
        <w:t>za</w:t>
      </w:r>
      <w:proofErr w:type="gramEnd"/>
      <w:r w:rsidRPr="003065D8">
        <w:rPr>
          <w:rFonts w:asciiTheme="majorHAnsi" w:hAnsiTheme="majorHAnsi"/>
          <w:b/>
          <w:sz w:val="40"/>
          <w:szCs w:val="40"/>
        </w:rPr>
        <w:t xml:space="preserve"> okres od </w:t>
      </w:r>
      <w:r w:rsidR="003065D8" w:rsidRPr="003065D8">
        <w:rPr>
          <w:rFonts w:asciiTheme="majorHAnsi" w:hAnsiTheme="majorHAnsi"/>
          <w:b/>
          <w:sz w:val="40"/>
          <w:szCs w:val="40"/>
        </w:rPr>
        <w:t>stycznia</w:t>
      </w:r>
      <w:r w:rsidR="006A3A6A">
        <w:rPr>
          <w:rFonts w:asciiTheme="majorHAnsi" w:hAnsiTheme="majorHAnsi"/>
          <w:b/>
          <w:sz w:val="40"/>
          <w:szCs w:val="40"/>
        </w:rPr>
        <w:t xml:space="preserve"> 201</w:t>
      </w:r>
      <w:r w:rsidR="00646FD8">
        <w:rPr>
          <w:rFonts w:asciiTheme="majorHAnsi" w:hAnsiTheme="majorHAnsi"/>
          <w:b/>
          <w:sz w:val="40"/>
          <w:szCs w:val="40"/>
        </w:rPr>
        <w:t>5</w:t>
      </w:r>
      <w:r w:rsidRPr="003065D8">
        <w:rPr>
          <w:rFonts w:asciiTheme="majorHAnsi" w:hAnsiTheme="majorHAnsi"/>
          <w:b/>
          <w:sz w:val="40"/>
          <w:szCs w:val="40"/>
        </w:rPr>
        <w:t xml:space="preserve"> r. do </w:t>
      </w:r>
      <w:r w:rsidR="003065D8" w:rsidRPr="003065D8">
        <w:rPr>
          <w:rFonts w:asciiTheme="majorHAnsi" w:hAnsiTheme="majorHAnsi"/>
          <w:b/>
          <w:sz w:val="40"/>
          <w:szCs w:val="40"/>
        </w:rPr>
        <w:t xml:space="preserve">grudnia </w:t>
      </w:r>
      <w:r w:rsidRPr="003065D8">
        <w:rPr>
          <w:rFonts w:asciiTheme="majorHAnsi" w:hAnsiTheme="majorHAnsi"/>
          <w:b/>
          <w:sz w:val="40"/>
          <w:szCs w:val="40"/>
        </w:rPr>
        <w:t>201</w:t>
      </w:r>
      <w:r w:rsidR="00646FD8">
        <w:rPr>
          <w:rFonts w:asciiTheme="majorHAnsi" w:hAnsiTheme="majorHAnsi"/>
          <w:b/>
          <w:sz w:val="40"/>
          <w:szCs w:val="40"/>
        </w:rPr>
        <w:t>5</w:t>
      </w:r>
      <w:r w:rsidRPr="003065D8">
        <w:rPr>
          <w:rFonts w:asciiTheme="majorHAnsi" w:hAnsiTheme="majorHAnsi"/>
          <w:b/>
          <w:sz w:val="40"/>
          <w:szCs w:val="40"/>
        </w:rPr>
        <w:t xml:space="preserve"> r. </w:t>
      </w:r>
    </w:p>
    <w:p w:rsidR="00A16E56" w:rsidRPr="00844809" w:rsidRDefault="00A16E56" w:rsidP="00A16E56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</w:p>
    <w:p w:rsidR="00A16E56" w:rsidRPr="00746C2B" w:rsidRDefault="00A16E56" w:rsidP="00A16E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E56" w:rsidRPr="00746C2B" w:rsidRDefault="00A16E56" w:rsidP="00A16E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E56" w:rsidRDefault="00A16E56" w:rsidP="00A16E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E56" w:rsidRDefault="00A16E56" w:rsidP="00A16E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E56" w:rsidRDefault="00A16E56" w:rsidP="00A16E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E56" w:rsidRPr="00746C2B" w:rsidRDefault="00A16E56" w:rsidP="00A16E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4E7" w:rsidRDefault="005244E7" w:rsidP="00A16E56">
      <w:pPr>
        <w:jc w:val="center"/>
        <w:rPr>
          <w:rFonts w:asciiTheme="majorHAnsi" w:hAnsiTheme="majorHAnsi"/>
          <w:sz w:val="24"/>
          <w:szCs w:val="24"/>
        </w:rPr>
      </w:pPr>
    </w:p>
    <w:p w:rsidR="005244E7" w:rsidRDefault="005244E7" w:rsidP="00A16E56">
      <w:pPr>
        <w:jc w:val="center"/>
        <w:rPr>
          <w:rFonts w:asciiTheme="majorHAnsi" w:hAnsiTheme="majorHAnsi"/>
          <w:sz w:val="24"/>
          <w:szCs w:val="24"/>
        </w:rPr>
      </w:pPr>
    </w:p>
    <w:p w:rsidR="005244E7" w:rsidRDefault="005244E7" w:rsidP="00A16E56">
      <w:pPr>
        <w:jc w:val="center"/>
        <w:rPr>
          <w:rFonts w:asciiTheme="majorHAnsi" w:hAnsiTheme="majorHAnsi"/>
          <w:sz w:val="24"/>
          <w:szCs w:val="24"/>
        </w:rPr>
      </w:pPr>
    </w:p>
    <w:p w:rsidR="005244E7" w:rsidRDefault="005244E7" w:rsidP="00A16E56">
      <w:pPr>
        <w:jc w:val="center"/>
        <w:rPr>
          <w:rFonts w:asciiTheme="majorHAnsi" w:hAnsiTheme="majorHAnsi"/>
          <w:sz w:val="24"/>
          <w:szCs w:val="24"/>
        </w:rPr>
      </w:pPr>
    </w:p>
    <w:p w:rsidR="00A16E56" w:rsidRPr="005244E7" w:rsidRDefault="00A16E56" w:rsidP="005244E7">
      <w:pPr>
        <w:jc w:val="center"/>
        <w:rPr>
          <w:rFonts w:asciiTheme="majorHAnsi" w:hAnsiTheme="majorHAnsi"/>
          <w:sz w:val="24"/>
          <w:szCs w:val="24"/>
        </w:rPr>
      </w:pPr>
      <w:r w:rsidRPr="001E1B7B">
        <w:rPr>
          <w:rFonts w:asciiTheme="majorHAnsi" w:hAnsiTheme="majorHAnsi"/>
          <w:sz w:val="24"/>
          <w:szCs w:val="24"/>
        </w:rPr>
        <w:t xml:space="preserve">Paczków, </w:t>
      </w:r>
      <w:r w:rsidR="00604663">
        <w:rPr>
          <w:rFonts w:asciiTheme="majorHAnsi" w:hAnsiTheme="majorHAnsi"/>
          <w:sz w:val="24"/>
          <w:szCs w:val="24"/>
        </w:rPr>
        <w:t>kwiecień</w:t>
      </w:r>
      <w:r w:rsidR="003065D8">
        <w:rPr>
          <w:rFonts w:asciiTheme="majorHAnsi" w:hAnsiTheme="majorHAnsi"/>
          <w:sz w:val="24"/>
          <w:szCs w:val="24"/>
        </w:rPr>
        <w:t xml:space="preserve"> 201</w:t>
      </w:r>
      <w:r w:rsidR="00646FD8">
        <w:rPr>
          <w:rFonts w:asciiTheme="majorHAnsi" w:hAnsiTheme="majorHAnsi"/>
          <w:sz w:val="24"/>
          <w:szCs w:val="24"/>
        </w:rPr>
        <w:t>6</w:t>
      </w:r>
      <w:r w:rsidR="005244E7">
        <w:rPr>
          <w:rFonts w:asciiTheme="majorHAnsi" w:hAnsiTheme="majorHAnsi"/>
          <w:sz w:val="24"/>
          <w:szCs w:val="24"/>
        </w:rPr>
        <w:t xml:space="preserve"> roku</w:t>
      </w:r>
    </w:p>
    <w:p w:rsidR="00A16E56" w:rsidRDefault="00A16E56"/>
    <w:p w:rsidR="00663C22" w:rsidRDefault="00663C22"/>
    <w:p w:rsidR="003065D8" w:rsidRDefault="003065D8"/>
    <w:p w:rsidR="00A16E56" w:rsidRPr="00610E16" w:rsidRDefault="00A16E56" w:rsidP="00A16E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610E16">
        <w:rPr>
          <w:rFonts w:asciiTheme="majorHAnsi" w:hAnsiTheme="majorHAnsi"/>
          <w:b/>
          <w:sz w:val="24"/>
          <w:szCs w:val="24"/>
        </w:rPr>
        <w:lastRenderedPageBreak/>
        <w:t>Wstęp.</w:t>
      </w:r>
    </w:p>
    <w:p w:rsidR="00A16E56" w:rsidRPr="00E40DE2" w:rsidRDefault="00A16E56" w:rsidP="00A16E56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16E56" w:rsidRPr="009165BA" w:rsidRDefault="00A16E56" w:rsidP="00A16E56">
      <w:pPr>
        <w:pStyle w:val="Akapitzlist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9165BA">
        <w:rPr>
          <w:rFonts w:asciiTheme="majorHAnsi" w:hAnsiTheme="majorHAnsi"/>
          <w:sz w:val="24"/>
          <w:szCs w:val="24"/>
        </w:rPr>
        <w:t>Zgodnie z art. 3 ust. 2 pkt. 10 ustawy z dnia 13 września 1996r. o utrzymaniu czystości i porządku w gminach</w:t>
      </w:r>
      <w:r w:rsidR="009165BA" w:rsidRPr="009165BA">
        <w:rPr>
          <w:rFonts w:asciiTheme="majorHAnsi" w:hAnsiTheme="majorHAnsi"/>
          <w:sz w:val="24"/>
          <w:szCs w:val="24"/>
        </w:rPr>
        <w:t xml:space="preserve"> </w:t>
      </w:r>
      <w:r w:rsidR="009165BA" w:rsidRPr="009165BA">
        <w:rPr>
          <w:rFonts w:ascii="Cambria" w:hAnsi="Cambria"/>
          <w:sz w:val="24"/>
          <w:szCs w:val="24"/>
        </w:rPr>
        <w:t>(tj. Dz. U. </w:t>
      </w:r>
      <w:proofErr w:type="gramStart"/>
      <w:r w:rsidR="009165BA" w:rsidRPr="009165BA">
        <w:rPr>
          <w:rFonts w:ascii="Cambria" w:hAnsi="Cambria"/>
          <w:sz w:val="24"/>
          <w:szCs w:val="24"/>
        </w:rPr>
        <w:t>z</w:t>
      </w:r>
      <w:proofErr w:type="gramEnd"/>
      <w:r w:rsidR="009165BA" w:rsidRPr="009165BA">
        <w:rPr>
          <w:rFonts w:ascii="Cambria" w:hAnsi="Cambria"/>
          <w:sz w:val="24"/>
          <w:szCs w:val="24"/>
        </w:rPr>
        <w:t> 2013 r. poz. 1399, poz. 1593; z 2015 r. poz. 87, poz. 122</w:t>
      </w:r>
      <w:r w:rsidR="0093165A">
        <w:rPr>
          <w:rFonts w:ascii="Cambria" w:hAnsi="Cambria"/>
          <w:sz w:val="24"/>
          <w:szCs w:val="24"/>
        </w:rPr>
        <w:t xml:space="preserve"> ze zmianami)</w:t>
      </w:r>
      <w:r w:rsidRPr="009165BA">
        <w:rPr>
          <w:rFonts w:asciiTheme="majorHAnsi" w:hAnsiTheme="majorHAnsi"/>
          <w:sz w:val="24"/>
          <w:szCs w:val="24"/>
        </w:rPr>
        <w:t>, jednym z zadań Gminy jest dokonanie corocznej analizy stanu gospodarki odpadami komunalnymi, w celu weryfi</w:t>
      </w:r>
      <w:r w:rsidR="00290D36">
        <w:rPr>
          <w:rFonts w:asciiTheme="majorHAnsi" w:hAnsiTheme="majorHAnsi"/>
          <w:sz w:val="24"/>
          <w:szCs w:val="24"/>
        </w:rPr>
        <w:t>kacji możliwości technicznych i </w:t>
      </w:r>
      <w:r w:rsidRPr="009165BA">
        <w:rPr>
          <w:rFonts w:asciiTheme="majorHAnsi" w:hAnsiTheme="majorHAnsi"/>
          <w:sz w:val="24"/>
          <w:szCs w:val="24"/>
        </w:rPr>
        <w:t>organizacyjnych Gminy w zakresie gospodarowania odpadami komunalnymi.</w:t>
      </w:r>
    </w:p>
    <w:p w:rsidR="00A16E56" w:rsidRPr="00E40DE2" w:rsidRDefault="00A16E56" w:rsidP="00A16E56">
      <w:pPr>
        <w:pStyle w:val="Akapitzlist"/>
        <w:ind w:left="0" w:firstLine="360"/>
        <w:jc w:val="both"/>
        <w:rPr>
          <w:rFonts w:asciiTheme="majorHAnsi" w:hAnsiTheme="majorHAnsi"/>
          <w:sz w:val="24"/>
          <w:szCs w:val="24"/>
        </w:rPr>
      </w:pPr>
    </w:p>
    <w:p w:rsidR="00A16E56" w:rsidRPr="00E40DE2" w:rsidRDefault="00A16E56" w:rsidP="00A16E56">
      <w:pPr>
        <w:pStyle w:val="Akapitzlist"/>
        <w:ind w:left="0" w:firstLine="360"/>
        <w:jc w:val="both"/>
        <w:rPr>
          <w:rFonts w:ascii="Cambria" w:hAnsi="Cambria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Zgodnie z obowiązującymi przepisami Rada Miejska w Paczkowie podjęła uchwały określające </w:t>
      </w:r>
      <w:r w:rsidRPr="00E40DE2">
        <w:rPr>
          <w:rFonts w:ascii="Cambria" w:hAnsi="Cambria" w:cs="Tahoma"/>
          <w:sz w:val="24"/>
          <w:szCs w:val="24"/>
        </w:rPr>
        <w:t>częstotliwość odbierania odpadów komunalnych na nieruchomościach zamieszkałych</w:t>
      </w:r>
      <w:r w:rsidR="00CB0929">
        <w:rPr>
          <w:rFonts w:ascii="Cambria" w:hAnsi="Cambria" w:cs="Tahoma"/>
          <w:sz w:val="24"/>
          <w:szCs w:val="24"/>
        </w:rPr>
        <w:t xml:space="preserve"> i niezamieszkałych na terenie Gminy Paczków</w:t>
      </w:r>
      <w:r w:rsidRPr="00E40DE2">
        <w:rPr>
          <w:rFonts w:ascii="Cambria" w:hAnsi="Cambria" w:cs="Tahoma"/>
          <w:sz w:val="24"/>
          <w:szCs w:val="24"/>
        </w:rPr>
        <w:t>:</w:t>
      </w:r>
    </w:p>
    <w:p w:rsidR="00A16E56" w:rsidRPr="00E40DE2" w:rsidRDefault="00A16E56" w:rsidP="00A16E56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budynki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jednorodzinne:</w:t>
      </w:r>
    </w:p>
    <w:p w:rsidR="00A16E56" w:rsidRPr="00E40DE2" w:rsidRDefault="00A16E56" w:rsidP="00A16E56">
      <w:pPr>
        <w:numPr>
          <w:ilvl w:val="0"/>
          <w:numId w:val="8"/>
        </w:numPr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zmieszane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odpady komunalne – 2 razy w ciągu miesiąca (24 razy w roku),</w:t>
      </w:r>
    </w:p>
    <w:p w:rsidR="00A16E56" w:rsidRPr="00E40DE2" w:rsidRDefault="00A16E56" w:rsidP="00A16E56">
      <w:pPr>
        <w:numPr>
          <w:ilvl w:val="0"/>
          <w:numId w:val="8"/>
        </w:numPr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odpady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zbierane selektywnie – 2 raz w ciągu miesiąca (24 razy w roku),</w:t>
      </w:r>
    </w:p>
    <w:p w:rsidR="00A16E56" w:rsidRPr="00E40DE2" w:rsidRDefault="00A16E56" w:rsidP="00A16E56">
      <w:pPr>
        <w:numPr>
          <w:ilvl w:val="0"/>
          <w:numId w:val="8"/>
        </w:numPr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odpady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popiół i żużel – 1 raz w ciągu miesiąca (6 razy w roku).</w:t>
      </w:r>
    </w:p>
    <w:p w:rsidR="00A16E56" w:rsidRPr="00E40DE2" w:rsidRDefault="00A16E56" w:rsidP="00A16E5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A16E56" w:rsidRPr="00E40DE2" w:rsidRDefault="00A16E56" w:rsidP="00A16E56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budynki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wielorodzinne:</w:t>
      </w:r>
    </w:p>
    <w:p w:rsidR="00A16E56" w:rsidRPr="00E40DE2" w:rsidRDefault="00A16E56" w:rsidP="00A16E56">
      <w:pPr>
        <w:numPr>
          <w:ilvl w:val="0"/>
          <w:numId w:val="9"/>
        </w:numPr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zmieszane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odpady komunalne – 1 raz w ciągu tygodnia (52 razy w roku),</w:t>
      </w:r>
    </w:p>
    <w:p w:rsidR="00A16E56" w:rsidRPr="00E40DE2" w:rsidRDefault="00A16E56" w:rsidP="00A16E56">
      <w:pPr>
        <w:numPr>
          <w:ilvl w:val="0"/>
          <w:numId w:val="9"/>
        </w:numPr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odpady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zbierane selektywnie – 2 raz w ciągu miesiąca (24 razy w roku),</w:t>
      </w:r>
    </w:p>
    <w:p w:rsidR="00A16E56" w:rsidRPr="00E40DE2" w:rsidRDefault="00A16E56" w:rsidP="00A16E56">
      <w:pPr>
        <w:numPr>
          <w:ilvl w:val="0"/>
          <w:numId w:val="9"/>
        </w:numPr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="Cambria" w:hAnsi="Cambria" w:cs="Tahoma"/>
          <w:sz w:val="24"/>
          <w:szCs w:val="24"/>
        </w:rPr>
        <w:t>odpady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popiół i żużel – 1 raz w ciągu miesiąca (6 razy w roku).</w:t>
      </w:r>
    </w:p>
    <w:p w:rsidR="00A16E56" w:rsidRPr="00E40DE2" w:rsidRDefault="00A16E56" w:rsidP="00A16E56">
      <w:pPr>
        <w:spacing w:after="0" w:line="24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</w:p>
    <w:p w:rsidR="00A16E56" w:rsidRPr="00E40DE2" w:rsidRDefault="00A16E56" w:rsidP="00A16E56">
      <w:pPr>
        <w:spacing w:after="0" w:line="240" w:lineRule="auto"/>
        <w:ind w:left="720"/>
        <w:jc w:val="both"/>
        <w:rPr>
          <w:rFonts w:ascii="Cambria" w:hAnsi="Cambria" w:cs="Tahoma"/>
          <w:sz w:val="24"/>
          <w:szCs w:val="24"/>
        </w:rPr>
      </w:pPr>
      <w:proofErr w:type="gramStart"/>
      <w:r w:rsidRPr="00E40DE2">
        <w:rPr>
          <w:rFonts w:asciiTheme="majorHAnsi" w:hAnsiTheme="majorHAnsi" w:cs="Tahoma"/>
          <w:sz w:val="24"/>
          <w:szCs w:val="24"/>
        </w:rPr>
        <w:t>3) </w:t>
      </w:r>
      <w:r w:rsidRPr="00E40DE2">
        <w:rPr>
          <w:rFonts w:ascii="Cambria" w:hAnsi="Cambria" w:cs="Tahoma"/>
          <w:sz w:val="24"/>
          <w:szCs w:val="24"/>
        </w:rPr>
        <w:t>opróżnianie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pojemników z nieruchomości, na których nie zamieszkują mieszkańcy oraz </w:t>
      </w:r>
      <w:r w:rsidRPr="00E40DE2">
        <w:rPr>
          <w:rFonts w:asciiTheme="majorHAnsi" w:hAnsiTheme="majorHAnsi" w:cs="Tahoma"/>
          <w:sz w:val="24"/>
          <w:szCs w:val="24"/>
        </w:rPr>
        <w:t>    </w:t>
      </w:r>
      <w:r w:rsidRPr="00E40DE2">
        <w:rPr>
          <w:rFonts w:ascii="Cambria" w:hAnsi="Cambria" w:cs="Tahoma"/>
          <w:sz w:val="24"/>
          <w:szCs w:val="24"/>
        </w:rPr>
        <w:t xml:space="preserve">nieruchomości, które w części stanowią nieruchomości, na których zamieszkują mieszkańcy, </w:t>
      </w:r>
      <w:r w:rsidRPr="00E40DE2">
        <w:rPr>
          <w:rFonts w:asciiTheme="majorHAnsi" w:hAnsiTheme="majorHAnsi" w:cs="Tahoma"/>
          <w:sz w:val="24"/>
          <w:szCs w:val="24"/>
        </w:rPr>
        <w:t>    </w:t>
      </w:r>
      <w:r w:rsidRPr="00E40DE2">
        <w:rPr>
          <w:rFonts w:ascii="Cambria" w:hAnsi="Cambria" w:cs="Tahoma"/>
          <w:sz w:val="24"/>
          <w:szCs w:val="24"/>
        </w:rPr>
        <w:t xml:space="preserve">a w części nieruchomości, na których nie zamieszkują mieszkańcy, a powstają odpady </w:t>
      </w:r>
      <w:r w:rsidRPr="00E40DE2">
        <w:rPr>
          <w:rFonts w:asciiTheme="majorHAnsi" w:hAnsiTheme="majorHAnsi" w:cs="Tahoma"/>
          <w:sz w:val="24"/>
          <w:szCs w:val="24"/>
        </w:rPr>
        <w:t>    </w:t>
      </w:r>
      <w:r w:rsidRPr="00E40DE2">
        <w:rPr>
          <w:rFonts w:ascii="Cambria" w:hAnsi="Cambria" w:cs="Tahoma"/>
          <w:sz w:val="24"/>
          <w:szCs w:val="24"/>
        </w:rPr>
        <w:t>komunalne: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  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a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 xml:space="preserve">) </w:t>
      </w:r>
      <w:r w:rsidRPr="00E40DE2">
        <w:rPr>
          <w:rFonts w:ascii="Cambria" w:hAnsi="Cambria" w:cs="Tahoma"/>
          <w:sz w:val="24"/>
          <w:szCs w:val="24"/>
        </w:rPr>
        <w:t>zmieszane odpady komunalne – 2 razy w ciągu miesiąca (24 razy w roku),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  b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) </w:t>
      </w:r>
      <w:r w:rsidRPr="00E40DE2">
        <w:rPr>
          <w:rFonts w:ascii="Cambria" w:hAnsi="Cambria" w:cs="Tahoma"/>
          <w:sz w:val="24"/>
          <w:szCs w:val="24"/>
        </w:rPr>
        <w:t>odpady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zbierane selektywnie – 2 razy w ciągu miesiąca (24 razy w roku),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  c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) </w:t>
      </w:r>
      <w:r w:rsidRPr="00E40DE2">
        <w:rPr>
          <w:rFonts w:ascii="Cambria" w:hAnsi="Cambria" w:cs="Tahoma"/>
          <w:sz w:val="24"/>
          <w:szCs w:val="24"/>
        </w:rPr>
        <w:t>odpady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popiół i żużel – 1 raz w ciągu miesiąca (6 razy w roku).</w:t>
      </w:r>
    </w:p>
    <w:p w:rsidR="00A16E56" w:rsidRPr="00E40DE2" w:rsidRDefault="00A16E56" w:rsidP="00A16E56">
      <w:pPr>
        <w:ind w:left="360"/>
        <w:rPr>
          <w:rFonts w:ascii="Cambria" w:hAnsi="Cambria" w:cs="Tahoma"/>
          <w:sz w:val="24"/>
          <w:szCs w:val="24"/>
        </w:rPr>
      </w:pPr>
    </w:p>
    <w:p w:rsidR="00A16E56" w:rsidRPr="00E40DE2" w:rsidRDefault="00A16E56" w:rsidP="003E71BA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</w:t>
      </w:r>
      <w:r w:rsidR="003E71BA">
        <w:rPr>
          <w:rFonts w:asciiTheme="majorHAnsi" w:hAnsiTheme="majorHAnsi" w:cs="Tahoma"/>
          <w:sz w:val="24"/>
          <w:szCs w:val="24"/>
        </w:rPr>
        <w:t>   </w:t>
      </w:r>
      <w:r w:rsidRPr="00E40DE2">
        <w:rPr>
          <w:rFonts w:asciiTheme="majorHAnsi" w:hAnsiTheme="majorHAnsi" w:cs="Tahoma"/>
          <w:sz w:val="24"/>
          <w:szCs w:val="24"/>
        </w:rPr>
        <w:t>  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 xml:space="preserve">4)  </w:t>
      </w:r>
      <w:r w:rsidRPr="00E40DE2">
        <w:rPr>
          <w:rFonts w:ascii="Cambria" w:hAnsi="Cambria" w:cs="Tahoma"/>
          <w:sz w:val="24"/>
          <w:szCs w:val="24"/>
        </w:rPr>
        <w:t>Opróżnianie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pojemników do selektywnej zbiórki odpadów (gniazda szkło </w:t>
      </w:r>
      <w:r w:rsidR="003E71BA">
        <w:rPr>
          <w:rFonts w:ascii="Cambria" w:hAnsi="Cambria" w:cs="Tahoma"/>
          <w:sz w:val="24"/>
          <w:szCs w:val="24"/>
        </w:rPr>
        <w:t>                    </w:t>
      </w:r>
      <w:r w:rsidRPr="00E40DE2">
        <w:rPr>
          <w:rFonts w:ascii="Cambria" w:hAnsi="Cambria" w:cs="Tahoma"/>
          <w:sz w:val="24"/>
          <w:szCs w:val="24"/>
        </w:rPr>
        <w:t xml:space="preserve">białe i </w:t>
      </w:r>
      <w:r>
        <w:rPr>
          <w:rFonts w:asciiTheme="majorHAnsi" w:hAnsiTheme="majorHAnsi" w:cs="Tahoma"/>
          <w:sz w:val="24"/>
          <w:szCs w:val="24"/>
        </w:rPr>
        <w:t> </w:t>
      </w:r>
      <w:r w:rsidRPr="00E40DE2">
        <w:rPr>
          <w:rFonts w:ascii="Cambria" w:hAnsi="Cambria" w:cs="Tahoma"/>
          <w:sz w:val="24"/>
          <w:szCs w:val="24"/>
        </w:rPr>
        <w:t xml:space="preserve">kolorowe) </w:t>
      </w:r>
      <w:r w:rsidRPr="00E40DE2">
        <w:rPr>
          <w:rFonts w:asciiTheme="majorHAnsi" w:hAnsiTheme="majorHAnsi" w:cs="Tahoma"/>
          <w:sz w:val="24"/>
          <w:szCs w:val="24"/>
        </w:rPr>
        <w:t> </w:t>
      </w:r>
      <w:r w:rsidRPr="00E40DE2">
        <w:rPr>
          <w:rFonts w:ascii="Cambria" w:hAnsi="Cambria" w:cs="Tahoma"/>
          <w:sz w:val="24"/>
          <w:szCs w:val="24"/>
        </w:rPr>
        <w:t>ustawione na terenie miasta i gminy: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  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a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 xml:space="preserve">) </w:t>
      </w:r>
      <w:r w:rsidRPr="00E40DE2">
        <w:rPr>
          <w:rFonts w:ascii="Cambria" w:hAnsi="Cambria" w:cs="Tahoma"/>
          <w:sz w:val="24"/>
          <w:szCs w:val="24"/>
        </w:rPr>
        <w:t>szkło białe – 1 raz w ciągu dwóch miesięcy (6 razy w roku),</w:t>
      </w:r>
    </w:p>
    <w:p w:rsidR="00A16E56" w:rsidRDefault="00A16E56" w:rsidP="009165BA">
      <w:pPr>
        <w:tabs>
          <w:tab w:val="num" w:pos="1080"/>
        </w:tabs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  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b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 xml:space="preserve">) </w:t>
      </w:r>
      <w:r w:rsidRPr="00E40DE2">
        <w:rPr>
          <w:rFonts w:ascii="Cambria" w:hAnsi="Cambria" w:cs="Tahoma"/>
          <w:sz w:val="24"/>
          <w:szCs w:val="24"/>
        </w:rPr>
        <w:t>szkło kolorowe – 1 raz w ciągu dwóch miesięcy (6 razy w roku).</w:t>
      </w:r>
    </w:p>
    <w:p w:rsidR="009165BA" w:rsidRPr="009165BA" w:rsidRDefault="009165BA" w:rsidP="009165BA">
      <w:pPr>
        <w:tabs>
          <w:tab w:val="num" w:pos="1080"/>
        </w:tabs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</w:p>
    <w:p w:rsidR="00A16E56" w:rsidRPr="00E40DE2" w:rsidRDefault="00A16E56" w:rsidP="00A16E56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 xml:space="preserve">         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5) </w:t>
      </w:r>
      <w:r w:rsidRPr="00E40DE2">
        <w:rPr>
          <w:rFonts w:ascii="Cambria" w:hAnsi="Cambria" w:cs="Tahoma"/>
          <w:sz w:val="24"/>
          <w:szCs w:val="24"/>
        </w:rPr>
        <w:t>Odbiór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z terenu nieruchomości odpadów wielkogabarytowych w systemie </w:t>
      </w:r>
      <w:r>
        <w:rPr>
          <w:rFonts w:asciiTheme="majorHAnsi" w:hAnsiTheme="majorHAnsi" w:cs="Tahoma"/>
          <w:sz w:val="24"/>
          <w:szCs w:val="24"/>
        </w:rPr>
        <w:t>                </w:t>
      </w:r>
      <w:r w:rsidRPr="00E40DE2">
        <w:rPr>
          <w:rFonts w:ascii="Cambria" w:hAnsi="Cambria" w:cs="Tahoma"/>
          <w:sz w:val="24"/>
          <w:szCs w:val="24"/>
        </w:rPr>
        <w:t xml:space="preserve">akcyjnym, z częstotliwością dwa razy w roku. </w:t>
      </w:r>
    </w:p>
    <w:p w:rsidR="00A16E56" w:rsidRPr="00E40DE2" w:rsidRDefault="00A16E56" w:rsidP="00A16E56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A16E56" w:rsidRPr="00E40DE2" w:rsidRDefault="00A16E56" w:rsidP="00A16E5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    </w:t>
      </w:r>
      <w:proofErr w:type="gramStart"/>
      <w:r w:rsidRPr="00E40DE2">
        <w:rPr>
          <w:rFonts w:asciiTheme="majorHAnsi" w:hAnsiTheme="majorHAnsi" w:cs="Tahoma"/>
          <w:sz w:val="24"/>
          <w:szCs w:val="24"/>
        </w:rPr>
        <w:t>6) </w:t>
      </w:r>
      <w:r w:rsidRPr="00E40DE2">
        <w:rPr>
          <w:rFonts w:ascii="Cambria" w:hAnsi="Cambria" w:cs="Tahoma"/>
          <w:sz w:val="24"/>
          <w:szCs w:val="24"/>
        </w:rPr>
        <w:t>Odbiór</w:t>
      </w:r>
      <w:proofErr w:type="gramEnd"/>
      <w:r w:rsidRPr="00E40DE2">
        <w:rPr>
          <w:rFonts w:ascii="Cambria" w:hAnsi="Cambria" w:cs="Tahoma"/>
          <w:sz w:val="24"/>
          <w:szCs w:val="24"/>
        </w:rPr>
        <w:t xml:space="preserve"> akumulatory, chemikalia, zużyty sprzęt elektryczny i elektroniczny, </w:t>
      </w:r>
      <w:r>
        <w:rPr>
          <w:rFonts w:asciiTheme="majorHAnsi" w:hAnsiTheme="majorHAnsi" w:cs="Tahoma"/>
          <w:sz w:val="24"/>
          <w:szCs w:val="24"/>
        </w:rPr>
        <w:t>               </w:t>
      </w:r>
      <w:r w:rsidRPr="00E40DE2">
        <w:rPr>
          <w:rFonts w:ascii="Cambria" w:hAnsi="Cambria" w:cs="Tahoma"/>
          <w:sz w:val="24"/>
          <w:szCs w:val="24"/>
        </w:rPr>
        <w:t xml:space="preserve">zużyte opony </w:t>
      </w:r>
      <w:r>
        <w:rPr>
          <w:rFonts w:asciiTheme="majorHAnsi" w:hAnsiTheme="majorHAnsi" w:cs="Tahoma"/>
          <w:sz w:val="24"/>
          <w:szCs w:val="24"/>
        </w:rPr>
        <w:t>w</w:t>
      </w:r>
      <w:r w:rsidRPr="00E40DE2">
        <w:rPr>
          <w:rFonts w:ascii="Cambria" w:hAnsi="Cambria" w:cs="Tahoma"/>
          <w:sz w:val="24"/>
          <w:szCs w:val="24"/>
        </w:rPr>
        <w:t> ramach akcji wystawka – dwa razy w roku.</w:t>
      </w:r>
    </w:p>
    <w:p w:rsidR="00A16E56" w:rsidRPr="00E40DE2" w:rsidRDefault="00A16E56" w:rsidP="00A16E56">
      <w:pPr>
        <w:pStyle w:val="Akapitzlist"/>
        <w:ind w:left="0" w:firstLine="360"/>
        <w:jc w:val="both"/>
        <w:rPr>
          <w:rFonts w:asciiTheme="majorHAnsi" w:hAnsiTheme="majorHAnsi"/>
          <w:sz w:val="24"/>
          <w:szCs w:val="24"/>
        </w:rPr>
      </w:pPr>
    </w:p>
    <w:p w:rsidR="005244E7" w:rsidRDefault="005244E7" w:rsidP="00CB0929">
      <w:pPr>
        <w:pStyle w:val="Akapitzlist"/>
        <w:ind w:left="0" w:firstLine="360"/>
        <w:rPr>
          <w:rFonts w:asciiTheme="majorHAnsi" w:hAnsiTheme="majorHAnsi"/>
          <w:sz w:val="24"/>
          <w:szCs w:val="24"/>
        </w:rPr>
      </w:pPr>
    </w:p>
    <w:p w:rsidR="003E71BA" w:rsidRDefault="003E71BA" w:rsidP="00CB0929">
      <w:pPr>
        <w:pStyle w:val="Akapitzlist"/>
        <w:ind w:left="0" w:firstLine="360"/>
        <w:rPr>
          <w:rFonts w:asciiTheme="majorHAnsi" w:hAnsiTheme="majorHAnsi"/>
          <w:sz w:val="24"/>
          <w:szCs w:val="24"/>
        </w:rPr>
      </w:pPr>
    </w:p>
    <w:p w:rsidR="003E71BA" w:rsidRDefault="003E71BA" w:rsidP="00CB0929">
      <w:pPr>
        <w:pStyle w:val="Akapitzlist"/>
        <w:ind w:left="0" w:firstLine="360"/>
        <w:rPr>
          <w:rFonts w:asciiTheme="majorHAnsi" w:hAnsiTheme="majorHAnsi"/>
          <w:sz w:val="24"/>
          <w:szCs w:val="24"/>
        </w:rPr>
      </w:pPr>
    </w:p>
    <w:p w:rsidR="00663C22" w:rsidRDefault="00663C22" w:rsidP="00CB0929">
      <w:pPr>
        <w:pStyle w:val="Akapitzlist"/>
        <w:ind w:left="0" w:firstLine="360"/>
        <w:rPr>
          <w:rFonts w:asciiTheme="majorHAnsi" w:hAnsiTheme="majorHAnsi"/>
          <w:b/>
          <w:sz w:val="24"/>
          <w:szCs w:val="24"/>
        </w:rPr>
      </w:pPr>
    </w:p>
    <w:p w:rsidR="009165BA" w:rsidRDefault="009165BA" w:rsidP="00CB0929">
      <w:pPr>
        <w:pStyle w:val="Akapitzlist"/>
        <w:ind w:left="0" w:firstLine="360"/>
        <w:rPr>
          <w:rFonts w:asciiTheme="majorHAnsi" w:hAnsiTheme="majorHAnsi"/>
          <w:b/>
          <w:sz w:val="24"/>
          <w:szCs w:val="24"/>
          <w:u w:val="single"/>
        </w:rPr>
      </w:pPr>
    </w:p>
    <w:p w:rsidR="00A16E56" w:rsidRPr="00610E16" w:rsidRDefault="00CB0929" w:rsidP="00CB0929">
      <w:pPr>
        <w:pStyle w:val="Akapitzlist"/>
        <w:ind w:left="0" w:firstLine="360"/>
        <w:rPr>
          <w:rFonts w:asciiTheme="majorHAnsi" w:hAnsiTheme="majorHAnsi"/>
          <w:b/>
          <w:sz w:val="24"/>
          <w:szCs w:val="24"/>
          <w:u w:val="single"/>
        </w:rPr>
      </w:pPr>
      <w:r w:rsidRPr="00610E16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II.    Przetarg na odbiór odpadów komunalnych </w:t>
      </w:r>
    </w:p>
    <w:p w:rsidR="00EB79A8" w:rsidRPr="00EB79A8" w:rsidRDefault="00EB79A8" w:rsidP="00CB0929">
      <w:pPr>
        <w:pStyle w:val="Akapitzlist"/>
        <w:ind w:left="0" w:firstLine="360"/>
        <w:rPr>
          <w:rFonts w:asciiTheme="majorHAnsi" w:hAnsiTheme="majorHAnsi"/>
          <w:b/>
          <w:sz w:val="24"/>
          <w:szCs w:val="24"/>
          <w:u w:val="single"/>
        </w:rPr>
      </w:pPr>
    </w:p>
    <w:p w:rsidR="00A16E56" w:rsidRPr="00E40DE2" w:rsidRDefault="00A16E56" w:rsidP="00A16E56">
      <w:pPr>
        <w:pStyle w:val="Akapitzlist"/>
        <w:ind w:left="0" w:firstLine="360"/>
        <w:jc w:val="both"/>
        <w:rPr>
          <w:rFonts w:asciiTheme="majorHAnsi" w:hAnsiTheme="majorHAnsi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 xml:space="preserve">W ramach nowego systemu odbioru i zagospodarowania odpadów Gmina Paczków przeprowadziła postępowanie przetargowe na odbiór i zagospodarowanie odpadów komunalnych. Należy zaznaczyć, że odbiorem odpadów komunalnych objęto również nieruchomości niezamieszkałe.   </w:t>
      </w:r>
    </w:p>
    <w:p w:rsidR="00A16E56" w:rsidRPr="00E40DE2" w:rsidRDefault="00A16E56" w:rsidP="00A16E56">
      <w:pPr>
        <w:pStyle w:val="Akapitzlist"/>
        <w:ind w:left="108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16E56" w:rsidRPr="00E40DE2" w:rsidRDefault="00A16E56" w:rsidP="00A16E5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W okresie od 01.</w:t>
      </w:r>
      <w:r w:rsidR="003065D8">
        <w:rPr>
          <w:rFonts w:asciiTheme="majorHAnsi" w:hAnsiTheme="majorHAnsi"/>
          <w:sz w:val="24"/>
          <w:szCs w:val="24"/>
        </w:rPr>
        <w:t>01.201</w:t>
      </w:r>
      <w:r w:rsidR="00646FD8">
        <w:rPr>
          <w:rFonts w:asciiTheme="majorHAnsi" w:hAnsiTheme="majorHAnsi"/>
          <w:sz w:val="24"/>
          <w:szCs w:val="24"/>
        </w:rPr>
        <w:t>5</w:t>
      </w:r>
      <w:r w:rsidRPr="00E40D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40DE2">
        <w:rPr>
          <w:rFonts w:asciiTheme="majorHAnsi" w:hAnsiTheme="majorHAnsi"/>
          <w:sz w:val="24"/>
          <w:szCs w:val="24"/>
        </w:rPr>
        <w:t>r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. do </w:t>
      </w:r>
      <w:r w:rsidR="003065D8">
        <w:rPr>
          <w:rFonts w:asciiTheme="majorHAnsi" w:hAnsiTheme="majorHAnsi"/>
          <w:sz w:val="24"/>
          <w:szCs w:val="24"/>
        </w:rPr>
        <w:t>31.12</w:t>
      </w:r>
      <w:r w:rsidRPr="00E40DE2">
        <w:rPr>
          <w:rFonts w:asciiTheme="majorHAnsi" w:hAnsiTheme="majorHAnsi"/>
          <w:sz w:val="24"/>
          <w:szCs w:val="24"/>
        </w:rPr>
        <w:t>.20</w:t>
      </w:r>
      <w:r w:rsidR="00646FD8">
        <w:rPr>
          <w:rFonts w:asciiTheme="majorHAnsi" w:hAnsiTheme="majorHAnsi"/>
          <w:sz w:val="24"/>
          <w:szCs w:val="24"/>
        </w:rPr>
        <w:t>15</w:t>
      </w:r>
      <w:r w:rsidRPr="00E40D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40DE2">
        <w:rPr>
          <w:rFonts w:asciiTheme="majorHAnsi" w:hAnsiTheme="majorHAnsi"/>
          <w:sz w:val="24"/>
          <w:szCs w:val="24"/>
        </w:rPr>
        <w:t>r</w:t>
      </w:r>
      <w:proofErr w:type="gramEnd"/>
      <w:r w:rsidRPr="00E40DE2">
        <w:rPr>
          <w:rFonts w:asciiTheme="majorHAnsi" w:hAnsiTheme="majorHAnsi"/>
          <w:sz w:val="24"/>
          <w:szCs w:val="24"/>
        </w:rPr>
        <w:t>. odpady komunalne z terenu Gminy Paczków odbierało Przedsiębiorstwo Gospodar</w:t>
      </w:r>
      <w:r w:rsidR="00C45587">
        <w:rPr>
          <w:rFonts w:asciiTheme="majorHAnsi" w:hAnsiTheme="majorHAnsi"/>
          <w:sz w:val="24"/>
          <w:szCs w:val="24"/>
        </w:rPr>
        <w:t>ki Komunalnej EKOM Sp. z o.</w:t>
      </w:r>
      <w:proofErr w:type="gramStart"/>
      <w:r w:rsidR="00C45587">
        <w:rPr>
          <w:rFonts w:asciiTheme="majorHAnsi" w:hAnsiTheme="majorHAnsi"/>
          <w:sz w:val="24"/>
          <w:szCs w:val="24"/>
        </w:rPr>
        <w:t>o</w:t>
      </w:r>
      <w:proofErr w:type="gramEnd"/>
      <w:r w:rsidR="00C45587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C45587">
        <w:rPr>
          <w:rFonts w:asciiTheme="majorHAnsi" w:hAnsiTheme="majorHAnsi"/>
          <w:sz w:val="24"/>
          <w:szCs w:val="24"/>
        </w:rPr>
        <w:t>w</w:t>
      </w:r>
      <w:proofErr w:type="gramEnd"/>
      <w:r w:rsidR="00C45587">
        <w:rPr>
          <w:rFonts w:asciiTheme="majorHAnsi" w:hAnsiTheme="majorHAnsi"/>
          <w:sz w:val="24"/>
          <w:szCs w:val="24"/>
        </w:rPr>
        <w:t> </w:t>
      </w:r>
      <w:r w:rsidRPr="00E40DE2">
        <w:rPr>
          <w:rFonts w:asciiTheme="majorHAnsi" w:hAnsiTheme="majorHAnsi"/>
          <w:sz w:val="24"/>
          <w:szCs w:val="24"/>
        </w:rPr>
        <w:t xml:space="preserve">Nysie ul. Piłsudskiego  </w:t>
      </w:r>
      <w:r>
        <w:rPr>
          <w:rFonts w:asciiTheme="majorHAnsi" w:hAnsiTheme="majorHAnsi"/>
          <w:sz w:val="24"/>
          <w:szCs w:val="24"/>
        </w:rPr>
        <w:t>32.</w:t>
      </w:r>
    </w:p>
    <w:p w:rsidR="00A16E56" w:rsidRPr="00E40DE2" w:rsidRDefault="00A16E56" w:rsidP="00A16E5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Na terenie Gminy Paczków zorganizowano punkt selektywnej zbiórki odpadów komunalnych przy Zakładzie Usług Komunalnyc</w:t>
      </w:r>
      <w:r w:rsidR="00C45587">
        <w:rPr>
          <w:rFonts w:asciiTheme="majorHAnsi" w:hAnsiTheme="majorHAnsi"/>
          <w:sz w:val="24"/>
          <w:szCs w:val="24"/>
        </w:rPr>
        <w:t>h i Mieszkaniowych Sp. z o.</w:t>
      </w:r>
      <w:proofErr w:type="gramStart"/>
      <w:r w:rsidR="00C45587">
        <w:rPr>
          <w:rFonts w:asciiTheme="majorHAnsi" w:hAnsiTheme="majorHAnsi"/>
          <w:sz w:val="24"/>
          <w:szCs w:val="24"/>
        </w:rPr>
        <w:t>o</w:t>
      </w:r>
      <w:proofErr w:type="gramEnd"/>
      <w:r w:rsidR="00C45587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C45587">
        <w:rPr>
          <w:rFonts w:asciiTheme="majorHAnsi" w:hAnsiTheme="majorHAnsi"/>
          <w:sz w:val="24"/>
          <w:szCs w:val="24"/>
        </w:rPr>
        <w:t>w</w:t>
      </w:r>
      <w:proofErr w:type="gramEnd"/>
      <w:r w:rsidR="00C45587">
        <w:rPr>
          <w:rFonts w:asciiTheme="majorHAnsi" w:hAnsiTheme="majorHAnsi"/>
          <w:sz w:val="24"/>
          <w:szCs w:val="24"/>
        </w:rPr>
        <w:t> </w:t>
      </w:r>
      <w:r w:rsidRPr="00E40DE2">
        <w:rPr>
          <w:rFonts w:asciiTheme="majorHAnsi" w:hAnsiTheme="majorHAnsi"/>
          <w:sz w:val="24"/>
          <w:szCs w:val="24"/>
        </w:rPr>
        <w:t xml:space="preserve">Paczkowie przy ul. Mickiewicza 3. Do punktu mieszkańcy mogli dostarczać odpady: meble i inne odpady wielkogabarytowe; zużyty sprzęt elektryczny i elektroniczny, zużyte baterie i akumulatory, przeterminowane leki i chemikalia, </w:t>
      </w:r>
      <w:proofErr w:type="gramStart"/>
      <w:r w:rsidRPr="00E40DE2">
        <w:rPr>
          <w:rFonts w:asciiTheme="majorHAnsi" w:hAnsiTheme="majorHAnsi"/>
          <w:sz w:val="24"/>
          <w:szCs w:val="24"/>
        </w:rPr>
        <w:t>aerozole,  zużyte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opony, gruz budowlany inne odpady zgodnie z Regulaminem. </w:t>
      </w:r>
    </w:p>
    <w:p w:rsidR="009165BA" w:rsidRPr="00607647" w:rsidRDefault="00A16E56" w:rsidP="0060764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Pojemniki na zużyte baterie znajdują się w 1</w:t>
      </w:r>
      <w:r w:rsidR="005F65FD">
        <w:rPr>
          <w:rFonts w:asciiTheme="majorHAnsi" w:hAnsiTheme="majorHAnsi"/>
          <w:sz w:val="24"/>
          <w:szCs w:val="24"/>
        </w:rPr>
        <w:t>8</w:t>
      </w:r>
      <w:r w:rsidRPr="00E40DE2">
        <w:rPr>
          <w:rFonts w:asciiTheme="majorHAnsi" w:hAnsiTheme="majorHAnsi"/>
          <w:sz w:val="24"/>
          <w:szCs w:val="24"/>
        </w:rPr>
        <w:t xml:space="preserve"> punktach głównie w punktach handlowych.</w:t>
      </w:r>
      <w:r w:rsidRPr="00E40DE2">
        <w:rPr>
          <w:rFonts w:asciiTheme="majorHAnsi" w:hAnsiTheme="majorHAnsi"/>
          <w:b/>
          <w:sz w:val="24"/>
          <w:szCs w:val="24"/>
        </w:rPr>
        <w:t xml:space="preserve"> </w:t>
      </w:r>
    </w:p>
    <w:p w:rsidR="00A16E56" w:rsidRPr="00E40DE2" w:rsidRDefault="00A16E56" w:rsidP="00A16E56">
      <w:pPr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E40DE2">
        <w:rPr>
          <w:rFonts w:asciiTheme="majorHAnsi" w:hAnsiTheme="majorHAnsi"/>
          <w:b/>
          <w:sz w:val="24"/>
          <w:szCs w:val="24"/>
        </w:rPr>
        <w:t>Wykaz miejsc ustawienia pojemników do zbiórki baterii.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SOŁECTWA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E40DE2">
        <w:rPr>
          <w:rFonts w:asciiTheme="majorHAnsi" w:hAnsiTheme="majorHAnsi"/>
          <w:sz w:val="24"/>
          <w:szCs w:val="24"/>
        </w:rPr>
        <w:t>Trzeboszowice  nr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33 – sklep „Lewiatan” 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A16E56" w:rsidRPr="00E40DE2">
        <w:rPr>
          <w:rFonts w:asciiTheme="majorHAnsi" w:hAnsiTheme="majorHAnsi"/>
          <w:sz w:val="24"/>
          <w:szCs w:val="24"/>
        </w:rPr>
        <w:t>. Ścibórz nr 16 – sklep spożywczy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16E56" w:rsidRPr="00E40DE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A16E56" w:rsidRPr="00E40DE2">
        <w:rPr>
          <w:rFonts w:asciiTheme="majorHAnsi" w:hAnsiTheme="majorHAnsi"/>
          <w:sz w:val="24"/>
          <w:szCs w:val="24"/>
        </w:rPr>
        <w:t>Kamienica  23 a</w:t>
      </w:r>
      <w:proofErr w:type="gramEnd"/>
      <w:r w:rsidR="00A16E56" w:rsidRPr="00E40DE2">
        <w:rPr>
          <w:rFonts w:asciiTheme="majorHAnsi" w:hAnsiTheme="majorHAnsi"/>
          <w:sz w:val="24"/>
          <w:szCs w:val="24"/>
        </w:rPr>
        <w:t xml:space="preserve"> - sklep spożywczy + sklep (GS)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A16E56" w:rsidRPr="00E40DE2">
        <w:rPr>
          <w:rFonts w:asciiTheme="majorHAnsi" w:hAnsiTheme="majorHAnsi"/>
          <w:sz w:val="24"/>
          <w:szCs w:val="24"/>
        </w:rPr>
        <w:t xml:space="preserve">. Stary </w:t>
      </w:r>
      <w:proofErr w:type="gramStart"/>
      <w:r w:rsidR="00A16E56" w:rsidRPr="00E40DE2">
        <w:rPr>
          <w:rFonts w:asciiTheme="majorHAnsi" w:hAnsiTheme="majorHAnsi"/>
          <w:sz w:val="24"/>
          <w:szCs w:val="24"/>
        </w:rPr>
        <w:t>Paczków  – sklep</w:t>
      </w:r>
      <w:proofErr w:type="gramEnd"/>
      <w:r w:rsidR="00A16E56" w:rsidRPr="00E40DE2">
        <w:rPr>
          <w:rFonts w:asciiTheme="majorHAnsi" w:hAnsiTheme="majorHAnsi"/>
          <w:sz w:val="24"/>
          <w:szCs w:val="24"/>
        </w:rPr>
        <w:t xml:space="preserve"> spożywczy (GS)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A16E56" w:rsidRPr="00E40DE2">
        <w:rPr>
          <w:rFonts w:asciiTheme="majorHAnsi" w:hAnsiTheme="majorHAnsi"/>
          <w:sz w:val="24"/>
          <w:szCs w:val="24"/>
        </w:rPr>
        <w:t>. Ujeździec nr 52– sklep spożywczy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A16E56" w:rsidRPr="00E40DE2">
        <w:rPr>
          <w:rFonts w:asciiTheme="majorHAnsi" w:hAnsiTheme="majorHAnsi"/>
          <w:sz w:val="24"/>
          <w:szCs w:val="24"/>
        </w:rPr>
        <w:t>. Dziewiętlice nr 31a – sklep „Lewiatan”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A16E56" w:rsidRPr="00E40DE2">
        <w:rPr>
          <w:rFonts w:asciiTheme="majorHAnsi" w:hAnsiTheme="majorHAnsi"/>
          <w:sz w:val="24"/>
          <w:szCs w:val="24"/>
        </w:rPr>
        <w:t>. Unikowice nr 11 – sklep spożywczy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A16E56" w:rsidRPr="00E40DE2">
        <w:rPr>
          <w:rFonts w:asciiTheme="majorHAnsi" w:hAnsiTheme="majorHAnsi"/>
          <w:sz w:val="24"/>
          <w:szCs w:val="24"/>
        </w:rPr>
        <w:t>. Kozielno nr 17– sklep spożywczy</w:t>
      </w:r>
    </w:p>
    <w:p w:rsidR="00A16E56" w:rsidRPr="00E40DE2" w:rsidRDefault="002A44A2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A16E56" w:rsidRPr="00E40DE2">
        <w:rPr>
          <w:rFonts w:asciiTheme="majorHAnsi" w:hAnsiTheme="majorHAnsi"/>
          <w:sz w:val="24"/>
          <w:szCs w:val="24"/>
        </w:rPr>
        <w:t>. Wilamowa nr 33a – sklep „Lewiatan”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1</w:t>
      </w:r>
      <w:r w:rsidR="002A44A2">
        <w:rPr>
          <w:rFonts w:asciiTheme="majorHAnsi" w:hAnsiTheme="majorHAnsi"/>
          <w:sz w:val="24"/>
          <w:szCs w:val="24"/>
        </w:rPr>
        <w:t>0</w:t>
      </w:r>
      <w:r w:rsidRPr="00E40DE2">
        <w:rPr>
          <w:rFonts w:asciiTheme="majorHAnsi" w:hAnsiTheme="majorHAnsi"/>
          <w:sz w:val="24"/>
          <w:szCs w:val="24"/>
        </w:rPr>
        <w:t>. Lisie Kąty nr 4 – sklep spożywczy</w:t>
      </w:r>
    </w:p>
    <w:p w:rsidR="00A16E56" w:rsidRPr="00E40DE2" w:rsidRDefault="00A16E56" w:rsidP="00A16E56">
      <w:pPr>
        <w:pStyle w:val="Bezodstpw"/>
        <w:ind w:left="720"/>
        <w:rPr>
          <w:rFonts w:asciiTheme="majorHAnsi" w:hAnsiTheme="majorHAnsi"/>
          <w:sz w:val="24"/>
          <w:szCs w:val="24"/>
        </w:rPr>
      </w:pP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Miasto Paczków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„Biedronka” ul. Sienkiewicza 13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„EKO” ul. Jagiellońska 3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3.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„Delikatesy Centrum” ul. Zawadzkiego 13a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„Avans” ul. Rynek 26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5.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RTV „</w:t>
      </w:r>
      <w:proofErr w:type="spellStart"/>
      <w:r w:rsidRPr="00E40DE2">
        <w:rPr>
          <w:rFonts w:asciiTheme="majorHAnsi" w:hAnsiTheme="majorHAnsi"/>
          <w:sz w:val="24"/>
          <w:szCs w:val="24"/>
        </w:rPr>
        <w:t>Mix-Elektronics</w:t>
      </w:r>
      <w:proofErr w:type="spellEnd"/>
      <w:r w:rsidRPr="00E40DE2">
        <w:rPr>
          <w:rFonts w:asciiTheme="majorHAnsi" w:hAnsiTheme="majorHAnsi"/>
          <w:sz w:val="24"/>
          <w:szCs w:val="24"/>
        </w:rPr>
        <w:t xml:space="preserve">” ul. Rynek 34 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6.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spożywczy Czajka ul. Rynek 22-23</w:t>
      </w:r>
    </w:p>
    <w:p w:rsidR="00A16E56" w:rsidRPr="00E40DE2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7. </w:t>
      </w:r>
      <w:proofErr w:type="gramStart"/>
      <w:r w:rsidRPr="00E40DE2">
        <w:rPr>
          <w:rFonts w:asciiTheme="majorHAnsi" w:hAnsiTheme="majorHAnsi"/>
          <w:sz w:val="24"/>
          <w:szCs w:val="24"/>
        </w:rPr>
        <w:t>kiosk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„Ruch” – Rynek </w:t>
      </w:r>
    </w:p>
    <w:p w:rsidR="00A16E56" w:rsidRDefault="00A16E56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 xml:space="preserve">8. </w:t>
      </w:r>
      <w:proofErr w:type="gramStart"/>
      <w:r w:rsidRPr="00E40DE2">
        <w:rPr>
          <w:rFonts w:asciiTheme="majorHAnsi" w:hAnsiTheme="majorHAnsi"/>
          <w:sz w:val="24"/>
          <w:szCs w:val="24"/>
        </w:rPr>
        <w:t>sklep</w:t>
      </w:r>
      <w:proofErr w:type="gramEnd"/>
      <w:r w:rsidRPr="00E40DE2">
        <w:rPr>
          <w:rFonts w:asciiTheme="majorHAnsi" w:hAnsiTheme="majorHAnsi"/>
          <w:sz w:val="24"/>
          <w:szCs w:val="24"/>
        </w:rPr>
        <w:t xml:space="preserve"> „Elektryk” ul. Wojska Polskiego 7-9 </w:t>
      </w:r>
    </w:p>
    <w:p w:rsidR="009165BA" w:rsidRDefault="009165BA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</w:p>
    <w:p w:rsidR="009165BA" w:rsidRDefault="009165BA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</w:p>
    <w:p w:rsidR="009165BA" w:rsidRPr="00E40DE2" w:rsidRDefault="009165BA" w:rsidP="00A16E56">
      <w:pPr>
        <w:pStyle w:val="Bezodstpw"/>
        <w:ind w:left="426"/>
        <w:rPr>
          <w:rFonts w:asciiTheme="majorHAnsi" w:hAnsiTheme="majorHAnsi"/>
          <w:sz w:val="24"/>
          <w:szCs w:val="24"/>
        </w:rPr>
      </w:pPr>
    </w:p>
    <w:p w:rsidR="00A16E56" w:rsidRPr="00E40DE2" w:rsidRDefault="00A16E56" w:rsidP="00A16E56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A16E56" w:rsidRPr="00E40DE2" w:rsidRDefault="00A16E56" w:rsidP="00A16E5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lastRenderedPageBreak/>
        <w:t>Pojemniki do zbiórki przeterminowanych leków znajdują się w czterech aptekach: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426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</w:t>
      </w:r>
      <w:proofErr w:type="gramStart"/>
      <w:r w:rsidR="00585FE7">
        <w:rPr>
          <w:rFonts w:asciiTheme="majorHAnsi" w:hAnsiTheme="majorHAnsi" w:cs="Tahoma"/>
          <w:sz w:val="24"/>
          <w:szCs w:val="24"/>
        </w:rPr>
        <w:t>a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 xml:space="preserve">. </w:t>
      </w:r>
      <w:r w:rsidRPr="00E40DE2">
        <w:rPr>
          <w:rFonts w:ascii="Cambria" w:hAnsi="Cambria" w:cs="Tahoma"/>
          <w:sz w:val="24"/>
          <w:szCs w:val="24"/>
        </w:rPr>
        <w:t>Apteka pod atlasami – ul. Wrocławska 2,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426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</w:t>
      </w:r>
      <w:proofErr w:type="gramStart"/>
      <w:r w:rsidR="00585FE7">
        <w:rPr>
          <w:rFonts w:asciiTheme="majorHAnsi" w:hAnsiTheme="majorHAnsi" w:cs="Tahoma"/>
          <w:sz w:val="24"/>
          <w:szCs w:val="24"/>
        </w:rPr>
        <w:t>b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>. </w:t>
      </w:r>
      <w:r w:rsidRPr="00E40DE2">
        <w:rPr>
          <w:rFonts w:ascii="Cambria" w:hAnsi="Cambria" w:cs="Tahoma"/>
          <w:sz w:val="24"/>
          <w:szCs w:val="24"/>
        </w:rPr>
        <w:t>Apteka - ul. Wojska Polskiego 1,</w:t>
      </w:r>
    </w:p>
    <w:p w:rsidR="00A16E56" w:rsidRPr="00E40DE2" w:rsidRDefault="00A16E56" w:rsidP="00A16E56">
      <w:pPr>
        <w:tabs>
          <w:tab w:val="num" w:pos="1080"/>
        </w:tabs>
        <w:spacing w:after="0" w:line="240" w:lineRule="auto"/>
        <w:ind w:left="426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</w:t>
      </w:r>
      <w:proofErr w:type="gramStart"/>
      <w:r w:rsidR="00585FE7">
        <w:rPr>
          <w:rFonts w:asciiTheme="majorHAnsi" w:hAnsiTheme="majorHAnsi" w:cs="Tahoma"/>
          <w:sz w:val="24"/>
          <w:szCs w:val="24"/>
        </w:rPr>
        <w:t>c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>. </w:t>
      </w:r>
      <w:r w:rsidRPr="00E40DE2">
        <w:rPr>
          <w:rFonts w:ascii="Cambria" w:hAnsi="Cambria" w:cs="Tahoma"/>
          <w:sz w:val="24"/>
          <w:szCs w:val="24"/>
        </w:rPr>
        <w:t>Apteka „VITA” – ul. Słowackiego 4/1,</w:t>
      </w:r>
    </w:p>
    <w:p w:rsidR="00A16E56" w:rsidRDefault="00A16E56" w:rsidP="00A16E56">
      <w:pPr>
        <w:tabs>
          <w:tab w:val="num" w:pos="1080"/>
        </w:tabs>
        <w:spacing w:after="0" w:line="240" w:lineRule="auto"/>
        <w:ind w:left="426"/>
        <w:rPr>
          <w:rFonts w:ascii="Cambria" w:hAnsi="Cambria" w:cs="Tahoma"/>
          <w:sz w:val="24"/>
          <w:szCs w:val="24"/>
        </w:rPr>
      </w:pPr>
      <w:r w:rsidRPr="00E40DE2">
        <w:rPr>
          <w:rFonts w:asciiTheme="majorHAnsi" w:hAnsiTheme="majorHAnsi" w:cs="Tahoma"/>
          <w:sz w:val="24"/>
          <w:szCs w:val="24"/>
        </w:rPr>
        <w:t>      </w:t>
      </w:r>
      <w:proofErr w:type="gramStart"/>
      <w:r w:rsidR="00585FE7">
        <w:rPr>
          <w:rFonts w:asciiTheme="majorHAnsi" w:hAnsiTheme="majorHAnsi" w:cs="Tahoma"/>
          <w:sz w:val="24"/>
          <w:szCs w:val="24"/>
        </w:rPr>
        <w:t>d</w:t>
      </w:r>
      <w:proofErr w:type="gramEnd"/>
      <w:r w:rsidRPr="00E40DE2">
        <w:rPr>
          <w:rFonts w:asciiTheme="majorHAnsi" w:hAnsiTheme="majorHAnsi" w:cs="Tahoma"/>
          <w:sz w:val="24"/>
          <w:szCs w:val="24"/>
        </w:rPr>
        <w:t>. </w:t>
      </w:r>
      <w:r w:rsidRPr="00E40DE2">
        <w:rPr>
          <w:rFonts w:ascii="Cambria" w:hAnsi="Cambria" w:cs="Tahoma"/>
          <w:sz w:val="24"/>
          <w:szCs w:val="24"/>
        </w:rPr>
        <w:t>Apteka „REMEDIUM” – ul. Rynek 39.</w:t>
      </w:r>
    </w:p>
    <w:p w:rsidR="005F65FD" w:rsidRDefault="005F65FD" w:rsidP="00A16E56">
      <w:pPr>
        <w:tabs>
          <w:tab w:val="num" w:pos="1080"/>
        </w:tabs>
        <w:spacing w:after="0" w:line="240" w:lineRule="auto"/>
        <w:ind w:left="426"/>
        <w:rPr>
          <w:rFonts w:ascii="Cambria" w:hAnsi="Cambria" w:cs="Tahoma"/>
          <w:sz w:val="24"/>
          <w:szCs w:val="24"/>
        </w:rPr>
      </w:pPr>
    </w:p>
    <w:p w:rsidR="005F65FD" w:rsidRDefault="005F65FD" w:rsidP="00A16E56">
      <w:pPr>
        <w:tabs>
          <w:tab w:val="num" w:pos="1080"/>
        </w:tabs>
        <w:spacing w:after="0" w:line="240" w:lineRule="auto"/>
        <w:ind w:left="426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  Wykaz miejsc ustawienia pojemników do zbiórki szkła:</w:t>
      </w:r>
    </w:p>
    <w:p w:rsidR="003E71BA" w:rsidRDefault="005F65FD" w:rsidP="005F65FD">
      <w:pPr>
        <w:pStyle w:val="Tekstpodstawowywcity"/>
        <w:spacing w:line="240" w:lineRule="auto"/>
        <w:ind w:left="0"/>
        <w:rPr>
          <w:rFonts w:ascii="Garamond" w:hAnsi="Garamond" w:cs="Tahoma"/>
          <w:b/>
          <w:sz w:val="28"/>
          <w:szCs w:val="28"/>
        </w:rPr>
      </w:pPr>
      <w:r w:rsidRPr="003E71BA">
        <w:rPr>
          <w:rFonts w:ascii="Garamond" w:hAnsi="Garamond" w:cs="Tahoma"/>
          <w:b/>
          <w:sz w:val="28"/>
          <w:szCs w:val="28"/>
        </w:rPr>
        <w:t>            </w:t>
      </w:r>
    </w:p>
    <w:p w:rsidR="005F65FD" w:rsidRPr="003E71BA" w:rsidRDefault="003E71BA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b/>
          <w:szCs w:val="24"/>
          <w:u w:val="single"/>
        </w:rPr>
      </w:pPr>
      <w:r w:rsidRPr="003E71BA">
        <w:rPr>
          <w:rFonts w:asciiTheme="majorHAnsi" w:hAnsiTheme="majorHAnsi" w:cs="Tahoma"/>
          <w:b/>
          <w:szCs w:val="24"/>
        </w:rPr>
        <w:t>             </w:t>
      </w:r>
      <w:r w:rsidR="005F65FD" w:rsidRPr="003E71BA">
        <w:rPr>
          <w:rFonts w:asciiTheme="majorHAnsi" w:hAnsiTheme="majorHAnsi" w:cs="Tahoma"/>
          <w:b/>
          <w:szCs w:val="24"/>
          <w:u w:val="single"/>
        </w:rPr>
        <w:t>GMINA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>          1. Stary Paczków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2. Wilamowa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3. Dziewiętlice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>          4. Unikowice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5. Ścibórz 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6. Ujeździec 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7. Kamienica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8. Frydrychów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9. Gościce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10. Kozielno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11. Lisie Kąty  </w:t>
      </w:r>
    </w:p>
    <w:p w:rsidR="005F65FD" w:rsidRPr="003E71BA" w:rsidRDefault="005F65FD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szCs w:val="24"/>
        </w:rPr>
      </w:pPr>
      <w:r w:rsidRPr="003E71BA">
        <w:rPr>
          <w:rFonts w:asciiTheme="majorHAnsi" w:hAnsiTheme="majorHAnsi" w:cs="Tahoma"/>
          <w:szCs w:val="24"/>
        </w:rPr>
        <w:t xml:space="preserve">          12. Trzeboszowice </w:t>
      </w:r>
    </w:p>
    <w:p w:rsidR="003E71BA" w:rsidRDefault="005F65FD" w:rsidP="005F65FD">
      <w:pPr>
        <w:pStyle w:val="Tekstpodstawowywcity"/>
        <w:spacing w:line="240" w:lineRule="auto"/>
        <w:ind w:left="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</w:p>
    <w:p w:rsidR="005F65FD" w:rsidRPr="003E71BA" w:rsidRDefault="003E71BA" w:rsidP="005F65FD">
      <w:pPr>
        <w:pStyle w:val="Tekstpodstawowywcity"/>
        <w:spacing w:line="240" w:lineRule="auto"/>
        <w:ind w:left="0"/>
        <w:rPr>
          <w:rFonts w:asciiTheme="majorHAnsi" w:hAnsiTheme="majorHAnsi" w:cs="Tahoma"/>
          <w:b/>
          <w:szCs w:val="24"/>
          <w:u w:val="single"/>
        </w:rPr>
      </w:pPr>
      <w:r>
        <w:rPr>
          <w:rFonts w:ascii="Garamond" w:hAnsi="Garamond" w:cs="Tahoma"/>
          <w:sz w:val="28"/>
          <w:szCs w:val="28"/>
        </w:rPr>
        <w:t>          </w:t>
      </w:r>
      <w:r w:rsidR="005F65FD" w:rsidRPr="003E71BA">
        <w:rPr>
          <w:rFonts w:asciiTheme="majorHAnsi" w:hAnsiTheme="majorHAnsi" w:cs="Tahoma"/>
          <w:b/>
          <w:szCs w:val="24"/>
          <w:u w:val="single"/>
        </w:rPr>
        <w:t xml:space="preserve">MIASTO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Pocztowa 4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Wrocławska – Wojska Polskiego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3. Rynek – ul. Kościelna - ul. Krasińskiego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Narutowicza – ul. Kościelna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5. Rynek – ul. Narutowicza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6.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Kościuszki i ul. Wesoła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7.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Polna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8.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Sobieskiego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9.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Wojska Polskiego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10.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Klonowa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11.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Robotnicza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12.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Moniuszki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13.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Wojska Polskiego – Rynek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14. </w:t>
      </w:r>
      <w:proofErr w:type="spellStart"/>
      <w:r w:rsidR="005F65FD" w:rsidRPr="003E71BA">
        <w:rPr>
          <w:rFonts w:asciiTheme="majorHAnsi" w:hAnsiTheme="majorHAnsi"/>
          <w:sz w:val="24"/>
          <w:szCs w:val="24"/>
        </w:rPr>
        <w:t>E.Plater</w:t>
      </w:r>
      <w:proofErr w:type="spellEnd"/>
      <w:r w:rsidR="005F65FD" w:rsidRPr="003E71BA">
        <w:rPr>
          <w:rFonts w:asciiTheme="majorHAnsi" w:hAnsiTheme="majorHAnsi"/>
          <w:sz w:val="24"/>
          <w:szCs w:val="24"/>
        </w:rPr>
        <w:t xml:space="preserve">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15.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Górnicza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16. Osiedle Spółdzielni Mieszkaniowej ul. Zawadzkiego </w:t>
      </w:r>
    </w:p>
    <w:p w:rsidR="005F65FD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>          </w:t>
      </w:r>
      <w:r w:rsidR="005F65FD" w:rsidRPr="003E71BA">
        <w:rPr>
          <w:rFonts w:asciiTheme="majorHAnsi" w:hAnsiTheme="majorHAnsi"/>
          <w:sz w:val="24"/>
          <w:szCs w:val="24"/>
        </w:rPr>
        <w:t xml:space="preserve">17. </w:t>
      </w:r>
      <w:proofErr w:type="gramStart"/>
      <w:r w:rsidR="005F65FD"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="005F65FD" w:rsidRPr="003E71BA">
        <w:rPr>
          <w:rFonts w:asciiTheme="majorHAnsi" w:hAnsiTheme="majorHAnsi"/>
          <w:sz w:val="24"/>
          <w:szCs w:val="24"/>
        </w:rPr>
        <w:t xml:space="preserve">. Poniatowskiego </w:t>
      </w:r>
      <w:r w:rsidRPr="003E71BA">
        <w:rPr>
          <w:rFonts w:asciiTheme="majorHAnsi" w:hAnsiTheme="majorHAnsi"/>
          <w:sz w:val="24"/>
          <w:szCs w:val="24"/>
        </w:rPr>
        <w:t>–</w:t>
      </w:r>
      <w:r w:rsidR="005F65FD" w:rsidRPr="003E71BA">
        <w:rPr>
          <w:rFonts w:asciiTheme="majorHAnsi" w:hAnsiTheme="majorHAnsi"/>
          <w:sz w:val="24"/>
          <w:szCs w:val="24"/>
        </w:rPr>
        <w:t xml:space="preserve"> Żeromskiego</w:t>
      </w:r>
      <w:r w:rsidRPr="003E71BA">
        <w:rPr>
          <w:rFonts w:asciiTheme="majorHAnsi" w:hAnsiTheme="majorHAnsi"/>
          <w:sz w:val="24"/>
          <w:szCs w:val="24"/>
        </w:rPr>
        <w:t>,</w:t>
      </w:r>
    </w:p>
    <w:p w:rsidR="003E71BA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 xml:space="preserve">          18. </w:t>
      </w:r>
      <w:proofErr w:type="gramStart"/>
      <w:r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Pr="003E71BA">
        <w:rPr>
          <w:rFonts w:asciiTheme="majorHAnsi" w:hAnsiTheme="majorHAnsi"/>
          <w:sz w:val="24"/>
          <w:szCs w:val="24"/>
        </w:rPr>
        <w:t>. Zawadzkiego (Delikatesy),</w:t>
      </w:r>
    </w:p>
    <w:p w:rsidR="003E71BA" w:rsidRPr="003E71BA" w:rsidRDefault="003E71BA" w:rsidP="005F65FD">
      <w:pPr>
        <w:pStyle w:val="Bezodstpw"/>
        <w:rPr>
          <w:rFonts w:asciiTheme="majorHAnsi" w:hAnsiTheme="majorHAnsi"/>
          <w:sz w:val="24"/>
          <w:szCs w:val="24"/>
        </w:rPr>
      </w:pPr>
      <w:r w:rsidRPr="003E71BA">
        <w:rPr>
          <w:rFonts w:asciiTheme="majorHAnsi" w:hAnsiTheme="majorHAnsi"/>
          <w:sz w:val="24"/>
          <w:szCs w:val="24"/>
        </w:rPr>
        <w:t xml:space="preserve">          19. </w:t>
      </w:r>
      <w:proofErr w:type="gramStart"/>
      <w:r w:rsidRPr="003E71BA">
        <w:rPr>
          <w:rFonts w:asciiTheme="majorHAnsi" w:hAnsiTheme="majorHAnsi"/>
          <w:sz w:val="24"/>
          <w:szCs w:val="24"/>
        </w:rPr>
        <w:t>ul</w:t>
      </w:r>
      <w:proofErr w:type="gramEnd"/>
      <w:r w:rsidRPr="003E71BA">
        <w:rPr>
          <w:rFonts w:asciiTheme="majorHAnsi" w:hAnsiTheme="majorHAnsi"/>
          <w:sz w:val="24"/>
          <w:szCs w:val="24"/>
        </w:rPr>
        <w:t xml:space="preserve">. Staszica </w:t>
      </w:r>
    </w:p>
    <w:p w:rsidR="005F65FD" w:rsidRPr="00E40DE2" w:rsidRDefault="005F65FD" w:rsidP="00A16E56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3E71BA" w:rsidRDefault="003E71BA" w:rsidP="003E71BA">
      <w:p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6.     </w:t>
      </w:r>
      <w:r w:rsidR="00A16E56" w:rsidRPr="003E71BA">
        <w:rPr>
          <w:rFonts w:asciiTheme="majorHAnsi" w:hAnsiTheme="majorHAnsi"/>
          <w:sz w:val="24"/>
          <w:szCs w:val="24"/>
        </w:rPr>
        <w:t xml:space="preserve">W </w:t>
      </w:r>
      <w:r w:rsidR="003065D8">
        <w:rPr>
          <w:rFonts w:asciiTheme="majorHAnsi" w:hAnsiTheme="majorHAnsi"/>
          <w:sz w:val="24"/>
          <w:szCs w:val="24"/>
        </w:rPr>
        <w:t>2</w:t>
      </w:r>
      <w:r w:rsidR="002A44A2" w:rsidRPr="003E71BA">
        <w:rPr>
          <w:rFonts w:asciiTheme="majorHAnsi" w:hAnsiTheme="majorHAnsi"/>
          <w:sz w:val="24"/>
          <w:szCs w:val="24"/>
        </w:rPr>
        <w:t>01</w:t>
      </w:r>
      <w:r w:rsidR="00070CC6">
        <w:rPr>
          <w:rFonts w:asciiTheme="majorHAnsi" w:hAnsiTheme="majorHAnsi"/>
          <w:sz w:val="24"/>
          <w:szCs w:val="24"/>
        </w:rPr>
        <w:t>5</w:t>
      </w:r>
      <w:r w:rsidR="002A44A2" w:rsidRPr="003E71BA">
        <w:rPr>
          <w:rFonts w:asciiTheme="majorHAnsi" w:hAnsiTheme="majorHAnsi"/>
          <w:sz w:val="24"/>
          <w:szCs w:val="24"/>
        </w:rPr>
        <w:t xml:space="preserve"> r. zostały przeprowadzone i</w:t>
      </w:r>
      <w:r w:rsidR="00A16E56" w:rsidRPr="003E71BA">
        <w:rPr>
          <w:rFonts w:asciiTheme="majorHAnsi" w:hAnsiTheme="majorHAnsi"/>
          <w:sz w:val="24"/>
          <w:szCs w:val="24"/>
        </w:rPr>
        <w:t xml:space="preserve"> zorganizowane </w:t>
      </w:r>
      <w:r w:rsidR="003065D8">
        <w:rPr>
          <w:rFonts w:asciiTheme="majorHAnsi" w:hAnsiTheme="majorHAnsi"/>
          <w:sz w:val="24"/>
          <w:szCs w:val="24"/>
        </w:rPr>
        <w:t>dwie</w:t>
      </w:r>
      <w:r w:rsidR="00A16E56" w:rsidRPr="003E71BA">
        <w:rPr>
          <w:rFonts w:asciiTheme="majorHAnsi" w:hAnsiTheme="majorHAnsi"/>
          <w:sz w:val="24"/>
          <w:szCs w:val="24"/>
        </w:rPr>
        <w:t xml:space="preserve"> akcje </w:t>
      </w:r>
      <w:r>
        <w:rPr>
          <w:rFonts w:asciiTheme="majorHAnsi" w:hAnsiTheme="majorHAnsi"/>
          <w:sz w:val="24"/>
          <w:szCs w:val="24"/>
        </w:rPr>
        <w:t>  </w:t>
      </w:r>
      <w:r w:rsidR="00A16E56" w:rsidRPr="003E71BA">
        <w:rPr>
          <w:rFonts w:asciiTheme="majorHAnsi" w:hAnsiTheme="majorHAnsi"/>
          <w:sz w:val="24"/>
          <w:szCs w:val="24"/>
        </w:rPr>
        <w:t>„wystawka” - mobilne zbiórki odpadów t</w:t>
      </w:r>
      <w:r w:rsidR="00EB79A8" w:rsidRPr="003E71BA">
        <w:rPr>
          <w:rFonts w:asciiTheme="majorHAnsi" w:hAnsiTheme="majorHAnsi"/>
          <w:sz w:val="24"/>
          <w:szCs w:val="24"/>
        </w:rPr>
        <w:t xml:space="preserve">j.: zużyty sprzęt elektryczny </w:t>
      </w:r>
      <w:r>
        <w:rPr>
          <w:rFonts w:asciiTheme="majorHAnsi" w:hAnsiTheme="majorHAnsi"/>
          <w:sz w:val="24"/>
          <w:szCs w:val="24"/>
        </w:rPr>
        <w:t> </w:t>
      </w:r>
      <w:r w:rsidR="00EB79A8" w:rsidRPr="003E71BA">
        <w:rPr>
          <w:rFonts w:asciiTheme="majorHAnsi" w:hAnsiTheme="majorHAnsi"/>
          <w:sz w:val="24"/>
          <w:szCs w:val="24"/>
        </w:rPr>
        <w:t>i </w:t>
      </w:r>
      <w:r w:rsidR="00A16E56" w:rsidRPr="003E71BA">
        <w:rPr>
          <w:rFonts w:asciiTheme="majorHAnsi" w:hAnsiTheme="majorHAnsi"/>
          <w:sz w:val="24"/>
          <w:szCs w:val="24"/>
        </w:rPr>
        <w:t>elektroniczny, opony, odpady wielkogabarytowe.</w:t>
      </w:r>
    </w:p>
    <w:p w:rsidR="00A16E56" w:rsidRPr="00E40DE2" w:rsidRDefault="003E71BA" w:rsidP="003E71BA">
      <w:p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7.     </w:t>
      </w:r>
      <w:r w:rsidR="00A16E56" w:rsidRPr="00E40DE2">
        <w:rPr>
          <w:rFonts w:asciiTheme="majorHAnsi" w:hAnsiTheme="majorHAnsi"/>
          <w:sz w:val="24"/>
          <w:szCs w:val="24"/>
        </w:rPr>
        <w:t xml:space="preserve">Odpady zielone, przez które rozumie się odpady komunalne stanowiące części </w:t>
      </w:r>
      <w:r>
        <w:rPr>
          <w:rFonts w:asciiTheme="majorHAnsi" w:hAnsiTheme="majorHAnsi"/>
          <w:sz w:val="24"/>
          <w:szCs w:val="24"/>
        </w:rPr>
        <w:t>        </w:t>
      </w:r>
      <w:r w:rsidR="00A16E56" w:rsidRPr="00E40DE2">
        <w:rPr>
          <w:rFonts w:asciiTheme="majorHAnsi" w:hAnsiTheme="majorHAnsi"/>
          <w:sz w:val="24"/>
          <w:szCs w:val="24"/>
        </w:rPr>
        <w:t>roślin pochodzących z pielęgnacji teren</w:t>
      </w:r>
      <w:r w:rsidR="00EB79A8">
        <w:rPr>
          <w:rFonts w:asciiTheme="majorHAnsi" w:hAnsiTheme="majorHAnsi"/>
          <w:sz w:val="24"/>
          <w:szCs w:val="24"/>
        </w:rPr>
        <w:t xml:space="preserve">ów zielonych, ogrodów, parków </w:t>
      </w:r>
      <w:r>
        <w:rPr>
          <w:rFonts w:asciiTheme="majorHAnsi" w:hAnsiTheme="majorHAnsi"/>
          <w:sz w:val="24"/>
          <w:szCs w:val="24"/>
        </w:rPr>
        <w:t>        </w:t>
      </w:r>
      <w:r w:rsidR="00EB79A8">
        <w:rPr>
          <w:rFonts w:asciiTheme="majorHAnsi" w:hAnsiTheme="majorHAnsi"/>
          <w:sz w:val="24"/>
          <w:szCs w:val="24"/>
        </w:rPr>
        <w:t>i </w:t>
      </w:r>
      <w:r w:rsidR="00A16E56" w:rsidRPr="00E40DE2">
        <w:rPr>
          <w:rFonts w:asciiTheme="majorHAnsi" w:hAnsiTheme="majorHAnsi"/>
          <w:sz w:val="24"/>
          <w:szCs w:val="24"/>
        </w:rPr>
        <w:t>cmentarzy – mieszkańcy mogli bezpłatnie dostarczać do PSZOK.</w:t>
      </w:r>
    </w:p>
    <w:p w:rsidR="00A16E56" w:rsidRPr="00E40DE2" w:rsidRDefault="003E71BA" w:rsidP="003E71BA">
      <w:p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8.    </w:t>
      </w:r>
      <w:r w:rsidR="00A16E56" w:rsidRPr="003E71BA">
        <w:rPr>
          <w:rFonts w:asciiTheme="majorHAnsi" w:hAnsiTheme="majorHAnsi"/>
          <w:sz w:val="24"/>
          <w:szCs w:val="24"/>
        </w:rPr>
        <w:t xml:space="preserve">Na terenie Gminy Paczków ustawione </w:t>
      </w:r>
      <w:r w:rsidR="00646FD8">
        <w:rPr>
          <w:rFonts w:asciiTheme="majorHAnsi" w:hAnsiTheme="majorHAnsi"/>
          <w:sz w:val="24"/>
          <w:szCs w:val="24"/>
        </w:rPr>
        <w:t>są ponadto kontenery na tekstylia         i </w:t>
      </w:r>
      <w:r w:rsidR="00A16E56" w:rsidRPr="003E71BA">
        <w:rPr>
          <w:rFonts w:asciiTheme="majorHAnsi" w:hAnsiTheme="majorHAnsi"/>
          <w:sz w:val="24"/>
          <w:szCs w:val="24"/>
        </w:rPr>
        <w:t>obuwie</w:t>
      </w:r>
      <w:r w:rsidR="00CB0929" w:rsidRPr="003E71BA">
        <w:rPr>
          <w:rFonts w:asciiTheme="majorHAnsi" w:hAnsiTheme="majorHAnsi"/>
          <w:sz w:val="24"/>
          <w:szCs w:val="24"/>
        </w:rPr>
        <w:t xml:space="preserve"> obsługiwane przez firmy zewnętrzne.</w:t>
      </w:r>
      <w:r w:rsidR="00A16E56" w:rsidRPr="00E40DE2">
        <w:rPr>
          <w:rFonts w:asciiTheme="majorHAnsi" w:hAnsiTheme="majorHAnsi"/>
          <w:sz w:val="24"/>
          <w:szCs w:val="24"/>
        </w:rPr>
        <w:t xml:space="preserve"> </w:t>
      </w:r>
    </w:p>
    <w:p w:rsidR="00A16E56" w:rsidRPr="00B425B3" w:rsidRDefault="00EB79A8" w:rsidP="00B425B3">
      <w:pPr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63C22">
        <w:rPr>
          <w:rFonts w:asciiTheme="majorHAnsi" w:hAnsiTheme="majorHAnsi"/>
          <w:b/>
          <w:sz w:val="24"/>
          <w:szCs w:val="24"/>
          <w:u w:val="single"/>
        </w:rPr>
        <w:t xml:space="preserve">III. </w:t>
      </w:r>
      <w:r w:rsidR="00A16E56" w:rsidRPr="00663C22">
        <w:rPr>
          <w:rFonts w:asciiTheme="majorHAnsi" w:hAnsiTheme="majorHAnsi"/>
          <w:b/>
          <w:sz w:val="24"/>
          <w:szCs w:val="24"/>
          <w:u w:val="single"/>
        </w:rPr>
        <w:t>Ocena możliwości technic</w:t>
      </w:r>
      <w:r w:rsidR="00D321D3" w:rsidRPr="00663C22">
        <w:rPr>
          <w:rFonts w:asciiTheme="majorHAnsi" w:hAnsiTheme="majorHAnsi"/>
          <w:b/>
          <w:sz w:val="24"/>
          <w:szCs w:val="24"/>
          <w:u w:val="single"/>
        </w:rPr>
        <w:t>znych i organizacyjnych Gminy w </w:t>
      </w:r>
      <w:r w:rsidR="00A16E56" w:rsidRPr="00663C22">
        <w:rPr>
          <w:rFonts w:asciiTheme="majorHAnsi" w:hAnsiTheme="majorHAnsi"/>
          <w:b/>
          <w:sz w:val="24"/>
          <w:szCs w:val="24"/>
          <w:u w:val="single"/>
        </w:rPr>
        <w:t>zakresie gospodarowania odpadami komunalnymi.</w:t>
      </w:r>
    </w:p>
    <w:p w:rsidR="00A16E56" w:rsidRPr="00E40DE2" w:rsidRDefault="00A16E56" w:rsidP="00A16E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40DE2">
        <w:rPr>
          <w:rFonts w:asciiTheme="majorHAnsi" w:hAnsiTheme="majorHAnsi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070CC6" w:rsidRPr="00E40DE2" w:rsidRDefault="00A16E56" w:rsidP="00A16E56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E40DE2">
        <w:rPr>
          <w:rFonts w:asciiTheme="majorHAnsi" w:hAnsiTheme="majorHAnsi"/>
          <w:sz w:val="24"/>
          <w:szCs w:val="24"/>
        </w:rPr>
        <w:t>Na terenie Gminy Paczków nie ma możliwości przetwarzania odpadów komunalnych. Wszystkie odpady nieselektywn</w:t>
      </w:r>
      <w:r w:rsidR="00646FD8">
        <w:rPr>
          <w:rFonts w:asciiTheme="majorHAnsi" w:hAnsiTheme="majorHAnsi"/>
          <w:sz w:val="24"/>
          <w:szCs w:val="24"/>
        </w:rPr>
        <w:t>ie zebrane przekazywane były do </w:t>
      </w:r>
      <w:r>
        <w:rPr>
          <w:rFonts w:asciiTheme="majorHAnsi" w:hAnsiTheme="majorHAnsi"/>
          <w:sz w:val="24"/>
          <w:szCs w:val="24"/>
        </w:rPr>
        <w:t>i</w:t>
      </w:r>
      <w:r w:rsidRPr="00E40DE2">
        <w:rPr>
          <w:rFonts w:asciiTheme="majorHAnsi" w:hAnsiTheme="majorHAnsi"/>
          <w:sz w:val="24"/>
          <w:szCs w:val="24"/>
        </w:rPr>
        <w:t>nstalacji do mechaniczno-biologicznego przetwarzania zmieszanych odpadów komunalnych w Domaszkowicach gm. Nysa</w:t>
      </w:r>
      <w:r>
        <w:rPr>
          <w:rFonts w:asciiTheme="majorHAnsi" w:hAnsiTheme="majorHAnsi"/>
          <w:sz w:val="24"/>
          <w:szCs w:val="24"/>
        </w:rPr>
        <w:t>,</w:t>
      </w:r>
      <w:r w:rsidRPr="00E40DE2">
        <w:rPr>
          <w:rFonts w:asciiTheme="majorHAnsi" w:hAnsiTheme="majorHAnsi"/>
          <w:sz w:val="24"/>
          <w:szCs w:val="24"/>
        </w:rPr>
        <w:t xml:space="preserve"> co jest zgodne z Wojewódzkim Planem Gospodarki Odpadami. Podobnie ma się rzecz z odpadami zbieranymi selektywnie </w:t>
      </w:r>
      <w:proofErr w:type="spellStart"/>
      <w:r w:rsidRPr="00E40DE2">
        <w:rPr>
          <w:rFonts w:asciiTheme="majorHAnsi" w:hAnsiTheme="majorHAnsi"/>
          <w:sz w:val="24"/>
          <w:szCs w:val="24"/>
        </w:rPr>
        <w:t>tj</w:t>
      </w:r>
      <w:proofErr w:type="spellEnd"/>
      <w:r w:rsidRPr="00E40DE2">
        <w:rPr>
          <w:rFonts w:asciiTheme="majorHAnsi" w:hAnsiTheme="majorHAnsi"/>
          <w:sz w:val="24"/>
          <w:szCs w:val="24"/>
        </w:rPr>
        <w:t xml:space="preserve">: opakowania z </w:t>
      </w:r>
      <w:r w:rsidR="00607647">
        <w:rPr>
          <w:rFonts w:asciiTheme="majorHAnsi" w:hAnsiTheme="majorHAnsi"/>
          <w:sz w:val="24"/>
          <w:szCs w:val="24"/>
        </w:rPr>
        <w:t>papieru i tektury, opakowania z </w:t>
      </w:r>
      <w:r w:rsidRPr="00E40DE2">
        <w:rPr>
          <w:rFonts w:asciiTheme="majorHAnsi" w:hAnsiTheme="majorHAnsi"/>
          <w:sz w:val="24"/>
          <w:szCs w:val="24"/>
        </w:rPr>
        <w:t xml:space="preserve">tworzyw sztucznych, opakowania z metali, zmieszane odpady opakowaniowe, opakowania ze szkła. </w:t>
      </w:r>
    </w:p>
    <w:p w:rsidR="00A16E56" w:rsidRPr="00E40DE2" w:rsidRDefault="00A16E56" w:rsidP="00A16E56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A16E56" w:rsidRPr="00585FE7" w:rsidRDefault="00106E8B" w:rsidP="00A16E56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A16E56" w:rsidRPr="00585FE7">
        <w:rPr>
          <w:rFonts w:asciiTheme="majorHAnsi" w:hAnsiTheme="majorHAnsi"/>
          <w:b/>
          <w:sz w:val="24"/>
          <w:szCs w:val="24"/>
        </w:rPr>
        <w:t>nwestycyjne związane z gospodarowaniem odpadami komunalnymi.</w:t>
      </w:r>
    </w:p>
    <w:p w:rsidR="00A16E56" w:rsidRPr="00585FE7" w:rsidRDefault="00A16E56" w:rsidP="00A16E56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585FE7">
        <w:rPr>
          <w:rFonts w:asciiTheme="majorHAnsi" w:hAnsiTheme="majorHAnsi"/>
          <w:sz w:val="24"/>
          <w:szCs w:val="24"/>
        </w:rPr>
        <w:t xml:space="preserve">W </w:t>
      </w:r>
      <w:r w:rsidR="00646FD8">
        <w:rPr>
          <w:rFonts w:asciiTheme="majorHAnsi" w:hAnsiTheme="majorHAnsi"/>
          <w:sz w:val="24"/>
          <w:szCs w:val="24"/>
        </w:rPr>
        <w:t xml:space="preserve">2015 </w:t>
      </w:r>
      <w:r w:rsidRPr="00585FE7">
        <w:rPr>
          <w:rFonts w:asciiTheme="majorHAnsi" w:hAnsiTheme="majorHAnsi"/>
          <w:sz w:val="24"/>
          <w:szCs w:val="24"/>
        </w:rPr>
        <w:t> r. nie realizowano żadnych</w:t>
      </w:r>
      <w:r w:rsidR="002A44A2">
        <w:rPr>
          <w:rFonts w:asciiTheme="majorHAnsi" w:hAnsiTheme="majorHAnsi"/>
          <w:sz w:val="24"/>
          <w:szCs w:val="24"/>
        </w:rPr>
        <w:t xml:space="preserve"> zadań</w:t>
      </w:r>
      <w:r w:rsidRPr="00585FE7">
        <w:rPr>
          <w:rFonts w:asciiTheme="majorHAnsi" w:hAnsiTheme="majorHAnsi"/>
          <w:sz w:val="24"/>
          <w:szCs w:val="24"/>
        </w:rPr>
        <w:t xml:space="preserve"> inwestycyjnych związanych </w:t>
      </w:r>
      <w:r w:rsidR="002A44A2">
        <w:rPr>
          <w:rFonts w:asciiTheme="majorHAnsi" w:hAnsiTheme="majorHAnsi"/>
          <w:sz w:val="24"/>
          <w:szCs w:val="24"/>
        </w:rPr>
        <w:t>              </w:t>
      </w:r>
      <w:r w:rsidRPr="00585FE7">
        <w:rPr>
          <w:rFonts w:asciiTheme="majorHAnsi" w:hAnsiTheme="majorHAnsi"/>
          <w:sz w:val="24"/>
          <w:szCs w:val="24"/>
        </w:rPr>
        <w:t>z</w:t>
      </w:r>
      <w:r w:rsidR="002A44A2">
        <w:rPr>
          <w:rFonts w:asciiTheme="majorHAnsi" w:hAnsiTheme="majorHAnsi"/>
          <w:sz w:val="24"/>
          <w:szCs w:val="24"/>
        </w:rPr>
        <w:t> </w:t>
      </w:r>
      <w:r w:rsidRPr="00585FE7">
        <w:rPr>
          <w:rFonts w:asciiTheme="majorHAnsi" w:hAnsiTheme="majorHAnsi"/>
          <w:sz w:val="24"/>
          <w:szCs w:val="24"/>
        </w:rPr>
        <w:t>gospo</w:t>
      </w:r>
      <w:r w:rsidR="00CB0929" w:rsidRPr="00585FE7">
        <w:rPr>
          <w:rFonts w:asciiTheme="majorHAnsi" w:hAnsiTheme="majorHAnsi"/>
          <w:sz w:val="24"/>
          <w:szCs w:val="24"/>
        </w:rPr>
        <w:t>darowaniem odpadami komunalnymi.</w:t>
      </w:r>
    </w:p>
    <w:p w:rsidR="006D232C" w:rsidRPr="00585FE7" w:rsidRDefault="006D232C" w:rsidP="006D232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585FE7">
        <w:rPr>
          <w:rFonts w:asciiTheme="majorHAnsi" w:hAnsiTheme="majorHAnsi"/>
          <w:b/>
          <w:sz w:val="24"/>
          <w:szCs w:val="24"/>
        </w:rPr>
        <w:t>Liczba mieszkańców.</w:t>
      </w:r>
    </w:p>
    <w:p w:rsidR="006D232C" w:rsidRPr="00607647" w:rsidRDefault="00C45587" w:rsidP="00607647">
      <w:pPr>
        <w:pStyle w:val="Bezodstpw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t>              </w:t>
      </w:r>
      <w:r w:rsidR="006D232C" w:rsidRPr="00585FE7">
        <w:rPr>
          <w:rFonts w:asciiTheme="majorHAnsi" w:hAnsiTheme="majorHAnsi"/>
          <w:sz w:val="24"/>
          <w:szCs w:val="24"/>
        </w:rPr>
        <w:t>Liczba mieszkańców zameldowanych na dzień 31.</w:t>
      </w:r>
      <w:r w:rsidR="00955623">
        <w:rPr>
          <w:rFonts w:asciiTheme="majorHAnsi" w:hAnsiTheme="majorHAnsi"/>
          <w:sz w:val="24"/>
          <w:szCs w:val="24"/>
        </w:rPr>
        <w:t>12</w:t>
      </w:r>
      <w:r w:rsidR="00646FD8">
        <w:rPr>
          <w:rFonts w:asciiTheme="majorHAnsi" w:hAnsiTheme="majorHAnsi"/>
          <w:sz w:val="24"/>
          <w:szCs w:val="24"/>
        </w:rPr>
        <w:t>.2015</w:t>
      </w:r>
      <w:r w:rsidR="006D232C" w:rsidRPr="00585FE7">
        <w:rPr>
          <w:rFonts w:asciiTheme="majorHAnsi" w:hAnsiTheme="majorHAnsi"/>
          <w:sz w:val="24"/>
          <w:szCs w:val="24"/>
        </w:rPr>
        <w:t> </w:t>
      </w:r>
      <w:proofErr w:type="gramStart"/>
      <w:r w:rsidR="006D232C" w:rsidRPr="00585FE7">
        <w:rPr>
          <w:rFonts w:asciiTheme="majorHAnsi" w:hAnsiTheme="majorHAnsi"/>
          <w:sz w:val="24"/>
          <w:szCs w:val="24"/>
        </w:rPr>
        <w:t xml:space="preserve">r. -  </w:t>
      </w:r>
      <w:r w:rsidR="00607647" w:rsidRPr="00607647">
        <w:rPr>
          <w:rFonts w:ascii="Cambria" w:hAnsi="Cambria"/>
          <w:sz w:val="24"/>
          <w:szCs w:val="24"/>
        </w:rPr>
        <w:t xml:space="preserve">12784 </w:t>
      </w:r>
      <w:r w:rsidR="006D232C" w:rsidRPr="00607647">
        <w:rPr>
          <w:rFonts w:asciiTheme="majorHAnsi" w:hAnsiTheme="majorHAnsi"/>
          <w:sz w:val="24"/>
          <w:szCs w:val="24"/>
        </w:rPr>
        <w:t>osób</w:t>
      </w:r>
      <w:proofErr w:type="gramEnd"/>
    </w:p>
    <w:p w:rsidR="006D232C" w:rsidRPr="00585FE7" w:rsidRDefault="006D232C" w:rsidP="006D232C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85FE7">
        <w:rPr>
          <w:rFonts w:asciiTheme="majorHAnsi" w:hAnsiTheme="majorHAnsi"/>
          <w:sz w:val="24"/>
          <w:szCs w:val="24"/>
        </w:rPr>
        <w:t>Liczba mieszkańców zamieszkałych na terenie</w:t>
      </w:r>
      <w:r>
        <w:rPr>
          <w:rFonts w:asciiTheme="majorHAnsi" w:hAnsiTheme="majorHAnsi"/>
          <w:sz w:val="24"/>
          <w:szCs w:val="24"/>
        </w:rPr>
        <w:t xml:space="preserve"> Gminy</w:t>
      </w:r>
      <w:r w:rsidRPr="00585FE7">
        <w:rPr>
          <w:rFonts w:asciiTheme="majorHAnsi" w:hAnsiTheme="majorHAnsi"/>
          <w:sz w:val="24"/>
          <w:szCs w:val="24"/>
        </w:rPr>
        <w:t xml:space="preserve"> Paczków </w:t>
      </w:r>
      <w:r>
        <w:rPr>
          <w:rFonts w:asciiTheme="majorHAnsi" w:hAnsiTheme="majorHAnsi"/>
          <w:sz w:val="24"/>
          <w:szCs w:val="24"/>
        </w:rPr>
        <w:t>z</w:t>
      </w:r>
      <w:r w:rsidRPr="00585FE7">
        <w:rPr>
          <w:rFonts w:asciiTheme="majorHAnsi" w:hAnsiTheme="majorHAnsi"/>
          <w:sz w:val="24"/>
          <w:szCs w:val="24"/>
        </w:rPr>
        <w:t>godnie z</w:t>
      </w:r>
      <w:r>
        <w:rPr>
          <w:rFonts w:asciiTheme="majorHAnsi" w:hAnsiTheme="majorHAnsi"/>
          <w:sz w:val="24"/>
          <w:szCs w:val="24"/>
        </w:rPr>
        <w:t xml:space="preserve">e </w:t>
      </w:r>
      <w:proofErr w:type="gramStart"/>
      <w:r>
        <w:rPr>
          <w:rFonts w:asciiTheme="majorHAnsi" w:hAnsiTheme="majorHAnsi"/>
          <w:sz w:val="24"/>
          <w:szCs w:val="24"/>
        </w:rPr>
        <w:t>złożonymi  deklaracjami</w:t>
      </w:r>
      <w:proofErr w:type="gramEnd"/>
      <w:r w:rsidRPr="00585FE7">
        <w:rPr>
          <w:rFonts w:asciiTheme="majorHAnsi" w:hAnsiTheme="majorHAnsi"/>
          <w:sz w:val="24"/>
          <w:szCs w:val="24"/>
        </w:rPr>
        <w:t xml:space="preserve"> –  </w:t>
      </w:r>
      <w:r w:rsidR="006407EB">
        <w:rPr>
          <w:rFonts w:asciiTheme="majorHAnsi" w:hAnsiTheme="majorHAnsi"/>
          <w:sz w:val="24"/>
          <w:szCs w:val="24"/>
        </w:rPr>
        <w:t>9 187</w:t>
      </w:r>
      <w:r w:rsidRPr="00585FE7">
        <w:rPr>
          <w:rFonts w:asciiTheme="majorHAnsi" w:hAnsiTheme="majorHAnsi"/>
          <w:sz w:val="24"/>
          <w:szCs w:val="24"/>
        </w:rPr>
        <w:t xml:space="preserve"> osób. </w:t>
      </w:r>
    </w:p>
    <w:p w:rsidR="006D232C" w:rsidRPr="00585FE7" w:rsidRDefault="006D232C" w:rsidP="006D232C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85FE7">
        <w:rPr>
          <w:rFonts w:asciiTheme="majorHAnsi" w:hAnsiTheme="majorHAnsi"/>
          <w:sz w:val="24"/>
          <w:szCs w:val="24"/>
        </w:rPr>
        <w:t xml:space="preserve">Systemem objęto </w:t>
      </w:r>
      <w:r w:rsidR="006407EB">
        <w:rPr>
          <w:rFonts w:asciiTheme="majorHAnsi" w:hAnsiTheme="majorHAnsi"/>
          <w:sz w:val="24"/>
          <w:szCs w:val="24"/>
        </w:rPr>
        <w:t>3226</w:t>
      </w:r>
      <w:r>
        <w:rPr>
          <w:rFonts w:asciiTheme="majorHAnsi" w:hAnsiTheme="majorHAnsi"/>
          <w:sz w:val="24"/>
          <w:szCs w:val="24"/>
        </w:rPr>
        <w:t xml:space="preserve"> </w:t>
      </w:r>
      <w:r w:rsidRPr="00585FE7">
        <w:rPr>
          <w:rFonts w:asciiTheme="majorHAnsi" w:hAnsiTheme="majorHAnsi"/>
          <w:sz w:val="24"/>
          <w:szCs w:val="24"/>
        </w:rPr>
        <w:t>osób</w:t>
      </w:r>
      <w:r w:rsidR="003065D8">
        <w:rPr>
          <w:rFonts w:asciiTheme="majorHAnsi" w:hAnsiTheme="majorHAnsi"/>
          <w:sz w:val="24"/>
          <w:szCs w:val="24"/>
        </w:rPr>
        <w:t xml:space="preserve"> oraz nieruchomości niezamieszkałe</w:t>
      </w:r>
      <w:r w:rsidRPr="00585FE7">
        <w:rPr>
          <w:rFonts w:asciiTheme="majorHAnsi" w:hAnsiTheme="majorHAnsi"/>
          <w:sz w:val="24"/>
          <w:szCs w:val="24"/>
        </w:rPr>
        <w:t xml:space="preserve">, zebrano </w:t>
      </w:r>
      <w:r w:rsidR="003065D8">
        <w:rPr>
          <w:rFonts w:asciiTheme="majorHAnsi" w:hAnsiTheme="majorHAnsi"/>
          <w:sz w:val="24"/>
          <w:szCs w:val="24"/>
        </w:rPr>
        <w:t xml:space="preserve">w sumie </w:t>
      </w:r>
      <w:r w:rsidR="006407EB">
        <w:rPr>
          <w:rFonts w:asciiTheme="majorHAnsi" w:hAnsiTheme="majorHAnsi"/>
          <w:sz w:val="24"/>
          <w:szCs w:val="24"/>
        </w:rPr>
        <w:t>2335</w:t>
      </w:r>
      <w:r w:rsidRPr="00585FE7">
        <w:rPr>
          <w:rFonts w:asciiTheme="majorHAnsi" w:hAnsiTheme="majorHAnsi"/>
          <w:sz w:val="24"/>
          <w:szCs w:val="24"/>
        </w:rPr>
        <w:t xml:space="preserve"> deklaracji</w:t>
      </w:r>
    </w:p>
    <w:p w:rsidR="006407EB" w:rsidRDefault="006D232C" w:rsidP="006D232C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407EB">
        <w:rPr>
          <w:rFonts w:asciiTheme="majorHAnsi" w:hAnsiTheme="majorHAnsi"/>
          <w:sz w:val="24"/>
          <w:szCs w:val="24"/>
        </w:rPr>
        <w:t xml:space="preserve">W stosunku </w:t>
      </w:r>
      <w:proofErr w:type="gramStart"/>
      <w:r w:rsidRPr="006407EB">
        <w:rPr>
          <w:rFonts w:asciiTheme="majorHAnsi" w:hAnsiTheme="majorHAnsi"/>
          <w:sz w:val="24"/>
          <w:szCs w:val="24"/>
        </w:rPr>
        <w:t xml:space="preserve">do </w:t>
      </w:r>
      <w:r w:rsidR="00D35BDC" w:rsidRPr="006407EB">
        <w:rPr>
          <w:rFonts w:asciiTheme="majorHAnsi" w:hAnsiTheme="majorHAnsi"/>
          <w:sz w:val="24"/>
          <w:szCs w:val="24"/>
        </w:rPr>
        <w:t xml:space="preserve"> </w:t>
      </w:r>
      <w:r w:rsidRPr="006407EB">
        <w:rPr>
          <w:rFonts w:asciiTheme="majorHAnsi" w:hAnsiTheme="majorHAnsi"/>
          <w:sz w:val="24"/>
          <w:szCs w:val="24"/>
        </w:rPr>
        <w:t>właścicieli</w:t>
      </w:r>
      <w:proofErr w:type="gramEnd"/>
      <w:r w:rsidRPr="006407EB">
        <w:rPr>
          <w:rFonts w:asciiTheme="majorHAnsi" w:hAnsiTheme="majorHAnsi"/>
          <w:sz w:val="24"/>
          <w:szCs w:val="24"/>
        </w:rPr>
        <w:t xml:space="preserve"> nieruchomości prowadzone </w:t>
      </w:r>
      <w:r w:rsidR="00DB74A1" w:rsidRPr="006407EB">
        <w:rPr>
          <w:rFonts w:asciiTheme="majorHAnsi" w:hAnsiTheme="majorHAnsi"/>
          <w:sz w:val="24"/>
          <w:szCs w:val="24"/>
        </w:rPr>
        <w:t>było</w:t>
      </w:r>
      <w:r w:rsidRPr="006407EB">
        <w:rPr>
          <w:rFonts w:asciiTheme="majorHAnsi" w:hAnsiTheme="majorHAnsi"/>
          <w:sz w:val="24"/>
          <w:szCs w:val="24"/>
        </w:rPr>
        <w:t xml:space="preserve"> postępowanie </w:t>
      </w:r>
      <w:r w:rsidR="00DB74A1" w:rsidRPr="006407EB">
        <w:rPr>
          <w:rFonts w:asciiTheme="majorHAnsi" w:hAnsiTheme="majorHAnsi"/>
          <w:sz w:val="24"/>
          <w:szCs w:val="24"/>
        </w:rPr>
        <w:t xml:space="preserve"> w sprawie uiszczenia </w:t>
      </w:r>
      <w:r w:rsidRPr="006407EB">
        <w:rPr>
          <w:rFonts w:asciiTheme="majorHAnsi" w:hAnsiTheme="majorHAnsi"/>
          <w:sz w:val="24"/>
          <w:szCs w:val="24"/>
        </w:rPr>
        <w:t>opłat</w:t>
      </w:r>
      <w:r w:rsidR="006407EB" w:rsidRPr="006407EB">
        <w:rPr>
          <w:rFonts w:asciiTheme="majorHAnsi" w:hAnsiTheme="majorHAnsi"/>
          <w:sz w:val="24"/>
          <w:szCs w:val="24"/>
        </w:rPr>
        <w:t xml:space="preserve"> wydano - 225 tytułów wykonawczych oraz 428 upomnień</w:t>
      </w:r>
      <w:r w:rsidR="006407EB">
        <w:rPr>
          <w:rFonts w:asciiTheme="majorHAnsi" w:hAnsiTheme="majorHAnsi"/>
          <w:sz w:val="24"/>
          <w:szCs w:val="24"/>
        </w:rPr>
        <w:t>.</w:t>
      </w:r>
      <w:r w:rsidR="006407EB" w:rsidRPr="006407EB">
        <w:rPr>
          <w:rFonts w:asciiTheme="majorHAnsi" w:hAnsiTheme="majorHAnsi"/>
          <w:sz w:val="24"/>
          <w:szCs w:val="24"/>
        </w:rPr>
        <w:t xml:space="preserve"> </w:t>
      </w:r>
    </w:p>
    <w:p w:rsidR="006D232C" w:rsidRPr="006407EB" w:rsidRDefault="006D232C" w:rsidP="006D232C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407EB">
        <w:rPr>
          <w:rFonts w:asciiTheme="majorHAnsi" w:hAnsiTheme="majorHAnsi"/>
          <w:sz w:val="24"/>
          <w:szCs w:val="24"/>
        </w:rPr>
        <w:t xml:space="preserve">Liczba mieszkańców, którzy zdeklarowali segregowanie odpadów </w:t>
      </w:r>
      <w:proofErr w:type="spellStart"/>
      <w:r w:rsidRPr="006407EB">
        <w:rPr>
          <w:rFonts w:asciiTheme="majorHAnsi" w:hAnsiTheme="majorHAnsi"/>
          <w:sz w:val="24"/>
          <w:szCs w:val="24"/>
        </w:rPr>
        <w:t>wg</w:t>
      </w:r>
      <w:proofErr w:type="spellEnd"/>
      <w:r w:rsidRPr="006407EB">
        <w:rPr>
          <w:rFonts w:asciiTheme="majorHAnsi" w:hAnsiTheme="majorHAnsi"/>
          <w:sz w:val="24"/>
          <w:szCs w:val="24"/>
        </w:rPr>
        <w:t>. deklaracji stan na 31.</w:t>
      </w:r>
      <w:r w:rsidR="003065D8" w:rsidRPr="006407EB">
        <w:rPr>
          <w:rFonts w:asciiTheme="majorHAnsi" w:hAnsiTheme="majorHAnsi"/>
          <w:sz w:val="24"/>
          <w:szCs w:val="24"/>
        </w:rPr>
        <w:t>12</w:t>
      </w:r>
      <w:r w:rsidRPr="006407EB">
        <w:rPr>
          <w:rFonts w:asciiTheme="majorHAnsi" w:hAnsiTheme="majorHAnsi"/>
          <w:sz w:val="24"/>
          <w:szCs w:val="24"/>
        </w:rPr>
        <w:t>.201</w:t>
      </w:r>
      <w:r w:rsidR="00646FD8" w:rsidRPr="006407EB">
        <w:rPr>
          <w:rFonts w:asciiTheme="majorHAnsi" w:hAnsiTheme="majorHAnsi"/>
          <w:sz w:val="24"/>
          <w:szCs w:val="24"/>
        </w:rPr>
        <w:t>5</w:t>
      </w:r>
      <w:r w:rsidRPr="006407E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407EB">
        <w:rPr>
          <w:rFonts w:asciiTheme="majorHAnsi" w:hAnsiTheme="majorHAnsi"/>
          <w:sz w:val="24"/>
          <w:szCs w:val="24"/>
        </w:rPr>
        <w:t>r</w:t>
      </w:r>
      <w:proofErr w:type="gramEnd"/>
      <w:r w:rsidRPr="006407EB">
        <w:rPr>
          <w:rFonts w:asciiTheme="majorHAnsi" w:hAnsiTheme="majorHAnsi"/>
          <w:sz w:val="24"/>
          <w:szCs w:val="24"/>
        </w:rPr>
        <w:t xml:space="preserve">. – </w:t>
      </w:r>
      <w:r w:rsidR="00B425B3">
        <w:rPr>
          <w:rFonts w:asciiTheme="majorHAnsi" w:hAnsiTheme="majorHAnsi"/>
          <w:sz w:val="24"/>
          <w:szCs w:val="24"/>
        </w:rPr>
        <w:t>2145</w:t>
      </w:r>
      <w:r w:rsidRPr="006407EB">
        <w:rPr>
          <w:rFonts w:asciiTheme="majorHAnsi" w:hAnsiTheme="majorHAnsi"/>
          <w:sz w:val="24"/>
          <w:szCs w:val="24"/>
        </w:rPr>
        <w:t>,</w:t>
      </w:r>
    </w:p>
    <w:p w:rsidR="006D232C" w:rsidRPr="00585FE7" w:rsidRDefault="006D232C" w:rsidP="006D232C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Liczba mieszkańców, którzy zdeklarowali nie segregowanie odpadów </w:t>
      </w:r>
      <w:proofErr w:type="spellStart"/>
      <w:r>
        <w:rPr>
          <w:rFonts w:asciiTheme="majorHAnsi" w:hAnsiTheme="majorHAnsi"/>
          <w:sz w:val="24"/>
          <w:szCs w:val="24"/>
        </w:rPr>
        <w:t>wg</w:t>
      </w:r>
      <w:proofErr w:type="spellEnd"/>
      <w:r>
        <w:rPr>
          <w:rFonts w:asciiTheme="majorHAnsi" w:hAnsiTheme="majorHAnsi"/>
          <w:sz w:val="24"/>
          <w:szCs w:val="24"/>
        </w:rPr>
        <w:t>. deklaracji stan 31.1</w:t>
      </w:r>
      <w:r w:rsidR="003065D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</w:t>
      </w:r>
      <w:r w:rsidR="00646FD8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r</w:t>
      </w:r>
      <w:proofErr w:type="gramEnd"/>
      <w:r>
        <w:rPr>
          <w:rFonts w:asciiTheme="majorHAnsi" w:hAnsiTheme="majorHAnsi"/>
          <w:sz w:val="24"/>
          <w:szCs w:val="24"/>
        </w:rPr>
        <w:t xml:space="preserve">. – </w:t>
      </w:r>
      <w:r w:rsidR="00B425B3">
        <w:rPr>
          <w:rFonts w:asciiTheme="majorHAnsi" w:hAnsiTheme="majorHAnsi"/>
          <w:sz w:val="24"/>
          <w:szCs w:val="24"/>
        </w:rPr>
        <w:t>7042.</w:t>
      </w:r>
    </w:p>
    <w:p w:rsidR="006D232C" w:rsidRDefault="006D232C" w:rsidP="006D232C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</w:p>
    <w:p w:rsidR="006D232C" w:rsidRPr="00585FE7" w:rsidRDefault="006D232C" w:rsidP="006D232C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  <w:r w:rsidRPr="00585FE7">
        <w:rPr>
          <w:rFonts w:asciiTheme="majorHAnsi" w:hAnsiTheme="majorHAnsi"/>
          <w:b/>
          <w:sz w:val="24"/>
          <w:szCs w:val="24"/>
        </w:rPr>
        <w:t xml:space="preserve">Ilość odpadów komunalnych </w:t>
      </w:r>
      <w:r>
        <w:rPr>
          <w:rFonts w:asciiTheme="majorHAnsi" w:hAnsiTheme="majorHAnsi"/>
          <w:b/>
          <w:sz w:val="24"/>
          <w:szCs w:val="24"/>
        </w:rPr>
        <w:t xml:space="preserve">odebranych </w:t>
      </w:r>
      <w:r w:rsidRPr="00585FE7">
        <w:rPr>
          <w:rFonts w:asciiTheme="majorHAnsi" w:hAnsiTheme="majorHAnsi"/>
          <w:b/>
          <w:sz w:val="24"/>
          <w:szCs w:val="24"/>
        </w:rPr>
        <w:t>wraz z kosztami odbioru na terenie Gminy Paczków patrz:</w:t>
      </w:r>
    </w:p>
    <w:p w:rsidR="006D232C" w:rsidRPr="00585FE7" w:rsidRDefault="006D232C" w:rsidP="006D232C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85FE7">
        <w:rPr>
          <w:rFonts w:asciiTheme="majorHAnsi" w:hAnsiTheme="majorHAnsi"/>
          <w:sz w:val="24"/>
          <w:szCs w:val="24"/>
        </w:rPr>
        <w:t>A) tabelka nr 1.</w:t>
      </w:r>
    </w:p>
    <w:p w:rsidR="006D232C" w:rsidRPr="003E71BA" w:rsidRDefault="006D232C" w:rsidP="003E71B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85FE7">
        <w:rPr>
          <w:rFonts w:asciiTheme="majorHAnsi" w:hAnsiTheme="majorHAnsi"/>
          <w:sz w:val="24"/>
          <w:szCs w:val="24"/>
        </w:rPr>
        <w:t>B) tabelka nr 2.</w:t>
      </w:r>
    </w:p>
    <w:p w:rsidR="006D232C" w:rsidRPr="00610E16" w:rsidRDefault="006D232C" w:rsidP="006D232C">
      <w:pPr>
        <w:spacing w:after="0"/>
        <w:ind w:left="-794" w:firstLine="708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10E16">
        <w:rPr>
          <w:rFonts w:asciiTheme="majorHAnsi" w:hAnsiTheme="majorHAnsi"/>
          <w:b/>
          <w:sz w:val="24"/>
          <w:szCs w:val="24"/>
          <w:u w:val="single"/>
        </w:rPr>
        <w:lastRenderedPageBreak/>
        <w:t>IV. Opłaty z tytułu gospodarowania odpadami komunalnymi w okresie</w:t>
      </w:r>
      <w:r w:rsidR="00D321D3" w:rsidRPr="00610E16">
        <w:rPr>
          <w:rFonts w:asciiTheme="majorHAnsi" w:hAnsiTheme="majorHAnsi"/>
          <w:b/>
          <w:sz w:val="24"/>
          <w:szCs w:val="24"/>
        </w:rPr>
        <w:t>  </w:t>
      </w:r>
      <w:r w:rsidR="002D4126" w:rsidRPr="00610E16">
        <w:rPr>
          <w:rFonts w:asciiTheme="majorHAnsi" w:hAnsiTheme="majorHAnsi"/>
          <w:b/>
          <w:sz w:val="24"/>
          <w:szCs w:val="24"/>
          <w:u w:val="single"/>
        </w:rPr>
        <w:t>o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 xml:space="preserve">d </w:t>
      </w:r>
      <w:r w:rsidR="00610E16" w:rsidRPr="00610E16">
        <w:rPr>
          <w:rFonts w:asciiTheme="majorHAnsi" w:hAnsiTheme="majorHAnsi"/>
          <w:b/>
          <w:sz w:val="24"/>
          <w:szCs w:val="24"/>
        </w:rPr>
        <w:t>                       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>01.</w:t>
      </w:r>
      <w:r w:rsidR="00F56F4A">
        <w:rPr>
          <w:rFonts w:asciiTheme="majorHAnsi" w:hAnsiTheme="majorHAnsi"/>
          <w:b/>
          <w:sz w:val="24"/>
          <w:szCs w:val="24"/>
          <w:u w:val="single"/>
        </w:rPr>
        <w:t>01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>.201</w:t>
      </w:r>
      <w:r w:rsidR="00646FD8">
        <w:rPr>
          <w:rFonts w:asciiTheme="majorHAnsi" w:hAnsiTheme="majorHAnsi"/>
          <w:b/>
          <w:sz w:val="24"/>
          <w:szCs w:val="24"/>
          <w:u w:val="single"/>
        </w:rPr>
        <w:t>5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610E16">
        <w:rPr>
          <w:rFonts w:asciiTheme="majorHAnsi" w:hAnsiTheme="majorHAnsi"/>
          <w:b/>
          <w:sz w:val="24"/>
          <w:szCs w:val="24"/>
          <w:u w:val="single"/>
        </w:rPr>
        <w:t>r</w:t>
      </w:r>
      <w:proofErr w:type="gramEnd"/>
      <w:r w:rsidRPr="00610E16">
        <w:rPr>
          <w:rFonts w:asciiTheme="majorHAnsi" w:hAnsiTheme="majorHAnsi"/>
          <w:b/>
          <w:sz w:val="24"/>
          <w:szCs w:val="24"/>
          <w:u w:val="single"/>
        </w:rPr>
        <w:t>. do 31.1</w:t>
      </w:r>
      <w:r w:rsidR="00F56F4A">
        <w:rPr>
          <w:rFonts w:asciiTheme="majorHAnsi" w:hAnsiTheme="majorHAnsi"/>
          <w:b/>
          <w:sz w:val="24"/>
          <w:szCs w:val="24"/>
          <w:u w:val="single"/>
        </w:rPr>
        <w:t>2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>.201</w:t>
      </w:r>
      <w:r w:rsidR="00646FD8">
        <w:rPr>
          <w:rFonts w:asciiTheme="majorHAnsi" w:hAnsiTheme="majorHAnsi"/>
          <w:b/>
          <w:sz w:val="24"/>
          <w:szCs w:val="24"/>
          <w:u w:val="single"/>
        </w:rPr>
        <w:t>5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> </w:t>
      </w:r>
      <w:proofErr w:type="gramStart"/>
      <w:r w:rsidRPr="00610E16">
        <w:rPr>
          <w:rFonts w:asciiTheme="majorHAnsi" w:hAnsiTheme="majorHAnsi"/>
          <w:b/>
          <w:sz w:val="24"/>
          <w:szCs w:val="24"/>
          <w:u w:val="single"/>
        </w:rPr>
        <w:t>r</w:t>
      </w:r>
      <w:proofErr w:type="gramEnd"/>
      <w:r w:rsidRPr="00610E16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6D232C" w:rsidRDefault="006D232C" w:rsidP="006D232C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646FD8" w:rsidRDefault="00646FD8" w:rsidP="00646FD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Stawki opłat za odbiór odpadów komunalnych zbieranych w sposób selektywny wynosi:</w:t>
      </w:r>
    </w:p>
    <w:p w:rsidR="00646FD8" w:rsidRDefault="00646FD8" w:rsidP="00646FD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proofErr w:type="gramStart"/>
      <w:r>
        <w:rPr>
          <w:rFonts w:asciiTheme="majorHAnsi" w:hAnsiTheme="majorHAnsi"/>
          <w:b/>
          <w:sz w:val="24"/>
          <w:szCs w:val="24"/>
        </w:rPr>
        <w:t>  10,00 zł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od osoby zamieszkałej </w:t>
      </w:r>
    </w:p>
    <w:p w:rsidR="00646FD8" w:rsidRDefault="00646FD8" w:rsidP="00646FD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12,00 zł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od osoby zamieszkałej w przypadku, gdy opady zbierane są w sposób </w:t>
      </w:r>
      <w:r>
        <w:t>    </w:t>
      </w:r>
      <w:r>
        <w:rPr>
          <w:rFonts w:asciiTheme="majorHAnsi" w:hAnsiTheme="majorHAnsi"/>
          <w:b/>
          <w:sz w:val="24"/>
          <w:szCs w:val="24"/>
        </w:rPr>
        <w:t>nieselektywny</w:t>
      </w:r>
    </w:p>
    <w:p w:rsidR="00646FD8" w:rsidRPr="00610E16" w:rsidRDefault="00646FD8" w:rsidP="00646FD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D232C" w:rsidRPr="00D35BDC" w:rsidRDefault="006D232C" w:rsidP="006D232C">
      <w:pPr>
        <w:jc w:val="both"/>
        <w:rPr>
          <w:rFonts w:asciiTheme="majorHAnsi" w:hAnsiTheme="majorHAnsi"/>
          <w:b/>
          <w:sz w:val="24"/>
          <w:szCs w:val="24"/>
        </w:rPr>
      </w:pPr>
      <w:r w:rsidRPr="00A0496C">
        <w:rPr>
          <w:rFonts w:asciiTheme="majorHAnsi" w:hAnsiTheme="majorHAnsi"/>
          <w:sz w:val="24"/>
          <w:szCs w:val="24"/>
        </w:rPr>
        <w:t>Wpływy z tytułu opłat za gospodarowanie odpadami komunalny</w:t>
      </w:r>
      <w:r>
        <w:rPr>
          <w:rFonts w:asciiTheme="majorHAnsi" w:hAnsiTheme="majorHAnsi"/>
          <w:sz w:val="24"/>
          <w:szCs w:val="24"/>
        </w:rPr>
        <w:t>mi</w:t>
      </w:r>
      <w:proofErr w:type="gramStart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F56F4A">
        <w:rPr>
          <w:rFonts w:asciiTheme="majorHAnsi" w:hAnsiTheme="majorHAnsi"/>
          <w:sz w:val="24"/>
          <w:szCs w:val="24"/>
        </w:rPr>
        <w:t xml:space="preserve"> </w:t>
      </w:r>
      <w:r w:rsidR="00B425B3" w:rsidRPr="00B425B3">
        <w:rPr>
          <w:rFonts w:asciiTheme="majorHAnsi" w:hAnsiTheme="majorHAnsi"/>
          <w:b/>
          <w:sz w:val="24"/>
          <w:szCs w:val="24"/>
        </w:rPr>
        <w:t>1 584 797,75</w:t>
      </w:r>
      <w:r w:rsidRPr="00B425B3">
        <w:rPr>
          <w:rFonts w:asciiTheme="majorHAnsi" w:hAnsiTheme="majorHAnsi"/>
          <w:b/>
          <w:sz w:val="24"/>
          <w:szCs w:val="24"/>
        </w:rPr>
        <w:t xml:space="preserve"> </w:t>
      </w:r>
      <w:r w:rsidR="00F56F4A" w:rsidRPr="00B425B3">
        <w:rPr>
          <w:rFonts w:asciiTheme="majorHAnsi" w:hAnsiTheme="majorHAnsi"/>
          <w:b/>
          <w:sz w:val="24"/>
          <w:szCs w:val="24"/>
        </w:rPr>
        <w:t>z</w:t>
      </w:r>
      <w:r w:rsidRPr="00B425B3">
        <w:rPr>
          <w:rFonts w:asciiTheme="majorHAnsi" w:hAnsiTheme="majorHAnsi"/>
          <w:b/>
          <w:sz w:val="24"/>
          <w:szCs w:val="24"/>
        </w:rPr>
        <w:t>ł</w:t>
      </w:r>
      <w:proofErr w:type="gramEnd"/>
      <w:r w:rsidRPr="00D35BDC">
        <w:rPr>
          <w:rFonts w:asciiTheme="majorHAnsi" w:hAnsiTheme="majorHAnsi"/>
          <w:b/>
          <w:sz w:val="24"/>
          <w:szCs w:val="24"/>
        </w:rPr>
        <w:t xml:space="preserve"> </w:t>
      </w:r>
    </w:p>
    <w:p w:rsidR="006D232C" w:rsidRDefault="006D232C" w:rsidP="00610E16">
      <w:pPr>
        <w:jc w:val="both"/>
        <w:rPr>
          <w:rFonts w:asciiTheme="majorHAnsi" w:hAnsiTheme="majorHAnsi"/>
          <w:b/>
          <w:sz w:val="24"/>
          <w:szCs w:val="24"/>
        </w:rPr>
      </w:pPr>
      <w:r w:rsidRPr="00A0496C">
        <w:rPr>
          <w:rFonts w:asciiTheme="majorHAnsi" w:hAnsiTheme="majorHAnsi"/>
          <w:sz w:val="24"/>
          <w:szCs w:val="24"/>
        </w:rPr>
        <w:tab/>
      </w:r>
      <w:r w:rsidRPr="00A0496C">
        <w:rPr>
          <w:rFonts w:asciiTheme="majorHAnsi" w:hAnsiTheme="majorHAnsi"/>
          <w:sz w:val="24"/>
          <w:szCs w:val="24"/>
        </w:rPr>
        <w:tab/>
      </w:r>
      <w:r w:rsidRPr="00A0496C">
        <w:rPr>
          <w:rFonts w:asciiTheme="majorHAnsi" w:hAnsiTheme="majorHAnsi"/>
          <w:sz w:val="24"/>
          <w:szCs w:val="24"/>
        </w:rPr>
        <w:tab/>
      </w:r>
      <w:r w:rsidRPr="00A0496C">
        <w:rPr>
          <w:rFonts w:asciiTheme="majorHAnsi" w:hAnsiTheme="majorHAnsi"/>
          <w:sz w:val="24"/>
          <w:szCs w:val="24"/>
        </w:rPr>
        <w:tab/>
      </w:r>
      <w:r w:rsidRPr="00A0496C">
        <w:rPr>
          <w:rFonts w:asciiTheme="majorHAnsi" w:hAnsiTheme="majorHAnsi"/>
          <w:sz w:val="24"/>
          <w:szCs w:val="24"/>
        </w:rPr>
        <w:tab/>
        <w:t>Zaległości na dzień 31.1</w:t>
      </w:r>
      <w:r w:rsidR="003065D8">
        <w:rPr>
          <w:rFonts w:asciiTheme="majorHAnsi" w:hAnsiTheme="majorHAnsi"/>
          <w:sz w:val="24"/>
          <w:szCs w:val="24"/>
        </w:rPr>
        <w:t>2</w:t>
      </w:r>
      <w:r w:rsidRPr="00A0496C">
        <w:rPr>
          <w:rFonts w:asciiTheme="majorHAnsi" w:hAnsiTheme="majorHAnsi"/>
          <w:sz w:val="24"/>
          <w:szCs w:val="24"/>
        </w:rPr>
        <w:t>.201</w:t>
      </w:r>
      <w:r w:rsidR="00646FD8">
        <w:rPr>
          <w:rFonts w:asciiTheme="majorHAnsi" w:hAnsiTheme="majorHAnsi"/>
          <w:sz w:val="24"/>
          <w:szCs w:val="24"/>
        </w:rPr>
        <w:t>5</w:t>
      </w:r>
      <w:r w:rsidRPr="00A0496C">
        <w:rPr>
          <w:rFonts w:asciiTheme="majorHAnsi" w:hAnsiTheme="majorHAnsi"/>
          <w:sz w:val="24"/>
          <w:szCs w:val="24"/>
        </w:rPr>
        <w:t xml:space="preserve"> r</w:t>
      </w:r>
      <w:proofErr w:type="gramStart"/>
      <w:r w:rsidR="00646FD8">
        <w:rPr>
          <w:rFonts w:asciiTheme="majorHAnsi" w:hAnsiTheme="majorHAnsi"/>
          <w:sz w:val="24"/>
          <w:szCs w:val="24"/>
        </w:rPr>
        <w:t>.</w:t>
      </w:r>
      <w:r w:rsidRPr="00A0496C">
        <w:rPr>
          <w:rFonts w:asciiTheme="majorHAnsi" w:hAnsiTheme="majorHAnsi"/>
          <w:sz w:val="24"/>
          <w:szCs w:val="24"/>
        </w:rPr>
        <w:tab/>
      </w:r>
      <w:r w:rsidR="00B425B3" w:rsidRPr="00B425B3">
        <w:rPr>
          <w:rFonts w:asciiTheme="majorHAnsi" w:hAnsiTheme="majorHAnsi"/>
          <w:b/>
          <w:sz w:val="24"/>
          <w:szCs w:val="24"/>
        </w:rPr>
        <w:t>141 118,08</w:t>
      </w:r>
      <w:r w:rsidRPr="00D35BDC">
        <w:rPr>
          <w:rFonts w:asciiTheme="majorHAnsi" w:hAnsiTheme="majorHAnsi"/>
          <w:b/>
          <w:sz w:val="24"/>
          <w:szCs w:val="24"/>
        </w:rPr>
        <w:t xml:space="preserve"> zł</w:t>
      </w:r>
      <w:proofErr w:type="gramEnd"/>
    </w:p>
    <w:p w:rsidR="00B425B3" w:rsidRPr="00D35BDC" w:rsidRDefault="00B425B3" w:rsidP="00610E1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RAZEM</w:t>
      </w:r>
      <w:proofErr w:type="gramStart"/>
      <w:r>
        <w:rPr>
          <w:rFonts w:asciiTheme="majorHAnsi" w:hAnsiTheme="majorHAnsi"/>
          <w:b/>
          <w:sz w:val="24"/>
          <w:szCs w:val="24"/>
        </w:rPr>
        <w:t>: 1 725 915,83 zł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D232C" w:rsidRPr="00A77468" w:rsidRDefault="006D232C" w:rsidP="006D232C">
      <w:pPr>
        <w:jc w:val="both"/>
        <w:rPr>
          <w:rFonts w:asciiTheme="majorHAnsi" w:hAnsiTheme="majorHAnsi"/>
          <w:sz w:val="24"/>
          <w:szCs w:val="24"/>
        </w:rPr>
      </w:pPr>
      <w:r w:rsidRPr="00A0496C">
        <w:rPr>
          <w:rFonts w:asciiTheme="majorHAnsi" w:hAnsiTheme="majorHAnsi"/>
          <w:b/>
          <w:sz w:val="24"/>
          <w:szCs w:val="24"/>
          <w:u w:val="single"/>
        </w:rPr>
        <w:t>V. Koszty obsługi systemu w okresie od 01.</w:t>
      </w:r>
      <w:r w:rsidR="003065D8">
        <w:rPr>
          <w:rFonts w:asciiTheme="majorHAnsi" w:hAnsiTheme="majorHAnsi"/>
          <w:b/>
          <w:sz w:val="24"/>
          <w:szCs w:val="24"/>
          <w:u w:val="single"/>
        </w:rPr>
        <w:t>01</w:t>
      </w:r>
      <w:r>
        <w:rPr>
          <w:rFonts w:asciiTheme="majorHAnsi" w:hAnsiTheme="majorHAnsi"/>
          <w:b/>
          <w:sz w:val="24"/>
          <w:szCs w:val="24"/>
          <w:u w:val="single"/>
        </w:rPr>
        <w:t>.201</w:t>
      </w:r>
      <w:r w:rsidR="00646FD8">
        <w:rPr>
          <w:rFonts w:asciiTheme="majorHAnsi" w:hAnsiTheme="majorHAnsi"/>
          <w:b/>
          <w:sz w:val="24"/>
          <w:szCs w:val="24"/>
          <w:u w:val="single"/>
        </w:rPr>
        <w:t>5</w:t>
      </w:r>
      <w:r w:rsidR="003065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="003065D8">
        <w:rPr>
          <w:rFonts w:asciiTheme="majorHAnsi" w:hAnsiTheme="majorHAnsi"/>
          <w:b/>
          <w:sz w:val="24"/>
          <w:szCs w:val="24"/>
          <w:u w:val="single"/>
        </w:rPr>
        <w:t>r</w:t>
      </w:r>
      <w:proofErr w:type="gramEnd"/>
      <w:r w:rsidR="003065D8">
        <w:rPr>
          <w:rFonts w:asciiTheme="majorHAnsi" w:hAnsiTheme="majorHAnsi"/>
          <w:b/>
          <w:sz w:val="24"/>
          <w:szCs w:val="24"/>
          <w:u w:val="single"/>
        </w:rPr>
        <w:t>. do 31.12</w:t>
      </w:r>
      <w:r w:rsidRPr="00A0496C">
        <w:rPr>
          <w:rFonts w:asciiTheme="majorHAnsi" w:hAnsiTheme="majorHAnsi"/>
          <w:b/>
          <w:sz w:val="24"/>
          <w:szCs w:val="24"/>
          <w:u w:val="single"/>
        </w:rPr>
        <w:t>.201</w:t>
      </w:r>
      <w:r w:rsidR="00646FD8">
        <w:rPr>
          <w:rFonts w:asciiTheme="majorHAnsi" w:hAnsiTheme="majorHAnsi"/>
          <w:b/>
          <w:sz w:val="24"/>
          <w:szCs w:val="24"/>
          <w:u w:val="single"/>
        </w:rPr>
        <w:t>5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r</w:t>
      </w:r>
      <w:r w:rsidR="00646FD8">
        <w:rPr>
          <w:rFonts w:asciiTheme="majorHAnsi" w:hAnsi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A0496C">
        <w:rPr>
          <w:rFonts w:asciiTheme="majorHAnsi" w:hAnsiTheme="majorHAnsi"/>
          <w:b/>
          <w:sz w:val="24"/>
          <w:szCs w:val="24"/>
          <w:u w:val="single"/>
        </w:rPr>
        <w:t>:</w:t>
      </w:r>
      <w:proofErr w:type="gramEnd"/>
    </w:p>
    <w:p w:rsidR="006D232C" w:rsidRPr="00161889" w:rsidRDefault="006D232C" w:rsidP="006D232C">
      <w:pPr>
        <w:ind w:right="-2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A0496C">
        <w:rPr>
          <w:rFonts w:asciiTheme="majorHAnsi" w:hAnsiTheme="majorHAnsi"/>
          <w:sz w:val="24"/>
          <w:szCs w:val="24"/>
        </w:rPr>
        <w:t>. Odbiór i zagosp</w:t>
      </w:r>
      <w:r>
        <w:rPr>
          <w:rFonts w:asciiTheme="majorHAnsi" w:hAnsiTheme="majorHAnsi"/>
          <w:sz w:val="24"/>
          <w:szCs w:val="24"/>
        </w:rPr>
        <w:t xml:space="preserve">odarowanie odpadów </w:t>
      </w:r>
      <w:proofErr w:type="gramStart"/>
      <w:r>
        <w:rPr>
          <w:rFonts w:asciiTheme="majorHAnsi" w:hAnsiTheme="majorHAnsi"/>
          <w:sz w:val="24"/>
          <w:szCs w:val="24"/>
        </w:rPr>
        <w:t>komunalnych:</w:t>
      </w:r>
      <w:r w:rsidRPr="00A0496C">
        <w:rPr>
          <w:rFonts w:asciiTheme="majorHAnsi" w:hAnsiTheme="majorHAnsi"/>
          <w:sz w:val="24"/>
          <w:szCs w:val="24"/>
        </w:rPr>
        <w:t xml:space="preserve"> </w:t>
      </w:r>
      <w:r w:rsidR="009136F6">
        <w:rPr>
          <w:rFonts w:asciiTheme="majorHAnsi" w:hAnsiTheme="majorHAnsi"/>
          <w:sz w:val="24"/>
          <w:szCs w:val="24"/>
        </w:rPr>
        <w:t xml:space="preserve"> </w:t>
      </w:r>
      <w:r w:rsidR="009136F6">
        <w:rPr>
          <w:rFonts w:asciiTheme="majorHAnsi" w:hAnsiTheme="majorHAnsi"/>
          <w:b/>
          <w:sz w:val="24"/>
          <w:szCs w:val="24"/>
        </w:rPr>
        <w:t xml:space="preserve"> </w:t>
      </w:r>
      <w:r w:rsidR="00955623">
        <w:rPr>
          <w:rFonts w:asciiTheme="majorHAnsi" w:hAnsiTheme="majorHAnsi"/>
          <w:b/>
          <w:sz w:val="24"/>
          <w:szCs w:val="24"/>
        </w:rPr>
        <w:t xml:space="preserve">1 329 645,70 </w:t>
      </w:r>
      <w:r w:rsidR="009136F6">
        <w:rPr>
          <w:rFonts w:asciiTheme="majorHAnsi" w:hAnsiTheme="majorHAnsi"/>
          <w:b/>
          <w:sz w:val="24"/>
          <w:szCs w:val="24"/>
        </w:rPr>
        <w:t>z</w:t>
      </w:r>
      <w:r w:rsidRPr="009136F6">
        <w:rPr>
          <w:rFonts w:asciiTheme="majorHAnsi" w:hAnsiTheme="majorHAnsi"/>
          <w:b/>
          <w:sz w:val="24"/>
          <w:szCs w:val="24"/>
        </w:rPr>
        <w:t>ł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D232C" w:rsidRPr="005B3020" w:rsidRDefault="006D232C" w:rsidP="006D232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A0496C">
        <w:rPr>
          <w:rFonts w:asciiTheme="majorHAnsi" w:hAnsiTheme="majorHAnsi"/>
          <w:sz w:val="24"/>
          <w:szCs w:val="24"/>
        </w:rPr>
        <w:t>. Punkt Selektywnej Zbiórki Odpadów Komunalnych</w:t>
      </w:r>
      <w:proofErr w:type="gramStart"/>
      <w:r w:rsidRPr="00A0496C">
        <w:rPr>
          <w:rFonts w:asciiTheme="majorHAnsi" w:hAnsiTheme="majorHAnsi"/>
          <w:sz w:val="24"/>
          <w:szCs w:val="24"/>
        </w:rPr>
        <w:t xml:space="preserve">: </w:t>
      </w:r>
      <w:r w:rsidR="00955623" w:rsidRPr="00955623">
        <w:rPr>
          <w:rFonts w:asciiTheme="majorHAnsi" w:hAnsiTheme="majorHAnsi"/>
          <w:b/>
          <w:sz w:val="24"/>
          <w:szCs w:val="24"/>
        </w:rPr>
        <w:t>64 800</w:t>
      </w:r>
      <w:r w:rsidR="009136F6" w:rsidRPr="005B3020">
        <w:rPr>
          <w:rFonts w:asciiTheme="majorHAnsi" w:hAnsiTheme="majorHAnsi"/>
          <w:b/>
          <w:sz w:val="24"/>
          <w:szCs w:val="24"/>
        </w:rPr>
        <w:t>,</w:t>
      </w:r>
      <w:r w:rsidR="005B3020" w:rsidRPr="005B3020">
        <w:rPr>
          <w:rFonts w:asciiTheme="majorHAnsi" w:hAnsiTheme="majorHAnsi"/>
          <w:b/>
          <w:sz w:val="24"/>
          <w:szCs w:val="24"/>
        </w:rPr>
        <w:t>00</w:t>
      </w:r>
      <w:r w:rsidR="009136F6" w:rsidRPr="005B3020">
        <w:rPr>
          <w:b/>
          <w:sz w:val="24"/>
          <w:szCs w:val="24"/>
        </w:rPr>
        <w:t xml:space="preserve"> zł</w:t>
      </w:r>
      <w:proofErr w:type="gramEnd"/>
      <w:r w:rsidR="009136F6" w:rsidRPr="005B3020">
        <w:rPr>
          <w:b/>
          <w:sz w:val="24"/>
          <w:szCs w:val="24"/>
        </w:rPr>
        <w:t xml:space="preserve"> </w:t>
      </w:r>
    </w:p>
    <w:p w:rsidR="006D232C" w:rsidRPr="00610E16" w:rsidRDefault="006D232C" w:rsidP="00663C2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A0496C">
        <w:rPr>
          <w:rFonts w:asciiTheme="majorHAnsi" w:hAnsiTheme="majorHAnsi"/>
          <w:sz w:val="24"/>
          <w:szCs w:val="24"/>
        </w:rPr>
        <w:t>. Koszty administracyjne</w:t>
      </w:r>
      <w:r w:rsidR="00632DD1">
        <w:rPr>
          <w:rFonts w:asciiTheme="majorHAnsi" w:hAnsiTheme="majorHAnsi"/>
          <w:sz w:val="24"/>
          <w:szCs w:val="24"/>
        </w:rPr>
        <w:t xml:space="preserve"> szacunkowo</w:t>
      </w:r>
      <w:r w:rsidRPr="00A0496C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B425B3" w:rsidRPr="00B425B3">
        <w:rPr>
          <w:rFonts w:asciiTheme="majorHAnsi" w:hAnsiTheme="majorHAnsi"/>
          <w:b/>
          <w:sz w:val="24"/>
          <w:szCs w:val="24"/>
        </w:rPr>
        <w:t>35</w:t>
      </w:r>
      <w:r w:rsidR="00F67353" w:rsidRPr="00B425B3">
        <w:rPr>
          <w:rFonts w:asciiTheme="majorHAnsi" w:hAnsiTheme="majorHAnsi"/>
          <w:b/>
          <w:sz w:val="24"/>
          <w:szCs w:val="24"/>
        </w:rPr>
        <w:t>.</w:t>
      </w:r>
      <w:r w:rsidR="00B425B3" w:rsidRPr="00B425B3">
        <w:rPr>
          <w:rFonts w:asciiTheme="majorHAnsi" w:hAnsiTheme="majorHAnsi"/>
          <w:b/>
          <w:sz w:val="24"/>
          <w:szCs w:val="24"/>
        </w:rPr>
        <w:t>000</w:t>
      </w:r>
      <w:r w:rsidR="00F67353" w:rsidRPr="00F67353">
        <w:rPr>
          <w:rFonts w:asciiTheme="majorHAnsi" w:hAnsiTheme="majorHAnsi"/>
          <w:b/>
          <w:sz w:val="24"/>
          <w:szCs w:val="24"/>
        </w:rPr>
        <w:t>,</w:t>
      </w:r>
      <w:r w:rsidR="00913E99" w:rsidRPr="00F67353">
        <w:rPr>
          <w:rFonts w:asciiTheme="majorHAnsi" w:hAnsiTheme="majorHAnsi"/>
          <w:b/>
          <w:sz w:val="24"/>
          <w:szCs w:val="24"/>
        </w:rPr>
        <w:t>00</w:t>
      </w:r>
      <w:r w:rsidRPr="00F6735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F67353">
        <w:rPr>
          <w:rFonts w:asciiTheme="majorHAnsi" w:hAnsiTheme="majorHAnsi"/>
          <w:b/>
          <w:sz w:val="24"/>
          <w:szCs w:val="24"/>
        </w:rPr>
        <w:t>zł</w:t>
      </w:r>
      <w:proofErr w:type="gramEnd"/>
      <w:r w:rsidR="00B425B3">
        <w:rPr>
          <w:rFonts w:asciiTheme="majorHAnsi" w:hAnsiTheme="majorHAnsi"/>
          <w:b/>
          <w:sz w:val="24"/>
          <w:szCs w:val="24"/>
        </w:rPr>
        <w:t xml:space="preserve"> </w:t>
      </w:r>
    </w:p>
    <w:p w:rsidR="006D232C" w:rsidRPr="00A0496C" w:rsidRDefault="006D232C" w:rsidP="006D232C">
      <w:pPr>
        <w:jc w:val="both"/>
        <w:rPr>
          <w:rFonts w:asciiTheme="majorHAnsi" w:hAnsiTheme="majorHAnsi"/>
          <w:sz w:val="24"/>
          <w:szCs w:val="24"/>
        </w:rPr>
      </w:pPr>
      <w:r w:rsidRPr="00A0496C">
        <w:rPr>
          <w:rFonts w:asciiTheme="majorHAnsi" w:hAnsiTheme="majorHAnsi"/>
          <w:sz w:val="24"/>
          <w:szCs w:val="24"/>
        </w:rPr>
        <w:tab/>
      </w:r>
      <w:proofErr w:type="gramStart"/>
      <w:r w:rsidRPr="00A0496C">
        <w:rPr>
          <w:rFonts w:asciiTheme="majorHAnsi" w:hAnsiTheme="majorHAnsi"/>
          <w:sz w:val="24"/>
          <w:szCs w:val="24"/>
        </w:rPr>
        <w:t>w</w:t>
      </w:r>
      <w:proofErr w:type="gramEnd"/>
      <w:r w:rsidRPr="00A0496C">
        <w:rPr>
          <w:rFonts w:asciiTheme="majorHAnsi" w:hAnsiTheme="majorHAnsi"/>
          <w:sz w:val="24"/>
          <w:szCs w:val="24"/>
        </w:rPr>
        <w:t xml:space="preserve"> tym:</w:t>
      </w:r>
    </w:p>
    <w:p w:rsidR="006D232C" w:rsidRDefault="006D232C" w:rsidP="006D232C">
      <w:pPr>
        <w:pStyle w:val="Akapitzlist"/>
        <w:numPr>
          <w:ilvl w:val="1"/>
          <w:numId w:val="6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D92F6B">
        <w:rPr>
          <w:rFonts w:asciiTheme="majorHAnsi" w:hAnsiTheme="majorHAnsi"/>
          <w:sz w:val="24"/>
          <w:szCs w:val="24"/>
        </w:rPr>
        <w:t>wynagrodzenia</w:t>
      </w:r>
      <w:proofErr w:type="gramEnd"/>
      <w:r w:rsidRPr="00D92F6B">
        <w:rPr>
          <w:rFonts w:asciiTheme="majorHAnsi" w:hAnsiTheme="majorHAnsi"/>
          <w:sz w:val="24"/>
          <w:szCs w:val="24"/>
        </w:rPr>
        <w:t xml:space="preserve"> pracowników </w:t>
      </w:r>
    </w:p>
    <w:p w:rsidR="006D232C" w:rsidRPr="00D92F6B" w:rsidRDefault="006D232C" w:rsidP="006D232C">
      <w:pPr>
        <w:pStyle w:val="Akapitzlist"/>
        <w:numPr>
          <w:ilvl w:val="1"/>
          <w:numId w:val="6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D92F6B">
        <w:rPr>
          <w:rFonts w:asciiTheme="majorHAnsi" w:hAnsiTheme="majorHAnsi"/>
          <w:sz w:val="24"/>
          <w:szCs w:val="24"/>
        </w:rPr>
        <w:t>szkolenia</w:t>
      </w:r>
      <w:proofErr w:type="gramEnd"/>
      <w:r w:rsidRPr="00D92F6B">
        <w:rPr>
          <w:rFonts w:asciiTheme="majorHAnsi" w:hAnsiTheme="majorHAnsi"/>
          <w:sz w:val="24"/>
          <w:szCs w:val="24"/>
        </w:rPr>
        <w:t xml:space="preserve"> pracowników</w:t>
      </w:r>
    </w:p>
    <w:p w:rsidR="006D232C" w:rsidRPr="00A0496C" w:rsidRDefault="006D232C" w:rsidP="006D232C">
      <w:pPr>
        <w:pStyle w:val="Akapitzlist"/>
        <w:numPr>
          <w:ilvl w:val="1"/>
          <w:numId w:val="6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A0496C">
        <w:rPr>
          <w:rFonts w:asciiTheme="majorHAnsi" w:hAnsiTheme="majorHAnsi"/>
          <w:sz w:val="24"/>
          <w:szCs w:val="24"/>
        </w:rPr>
        <w:t>koszty</w:t>
      </w:r>
      <w:proofErr w:type="gramEnd"/>
      <w:r w:rsidRPr="00A0496C">
        <w:rPr>
          <w:rFonts w:asciiTheme="majorHAnsi" w:hAnsiTheme="majorHAnsi"/>
          <w:sz w:val="24"/>
          <w:szCs w:val="24"/>
        </w:rPr>
        <w:t xml:space="preserve"> eksploatacyjne (materiały biurowe, tonery, energia, gaz, woda, śmieci, </w:t>
      </w:r>
      <w:proofErr w:type="spellStart"/>
      <w:r w:rsidRPr="00A0496C">
        <w:rPr>
          <w:rFonts w:asciiTheme="majorHAnsi" w:hAnsiTheme="majorHAnsi"/>
          <w:sz w:val="24"/>
          <w:szCs w:val="24"/>
        </w:rPr>
        <w:t>lex</w:t>
      </w:r>
      <w:proofErr w:type="spellEnd"/>
      <w:r w:rsidRPr="00A0496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0496C">
        <w:rPr>
          <w:rFonts w:asciiTheme="majorHAnsi" w:hAnsiTheme="majorHAnsi"/>
          <w:sz w:val="24"/>
          <w:szCs w:val="24"/>
        </w:rPr>
        <w:t>bip</w:t>
      </w:r>
      <w:proofErr w:type="spellEnd"/>
      <w:r w:rsidRPr="00A0496C">
        <w:rPr>
          <w:rFonts w:asciiTheme="majorHAnsi" w:hAnsiTheme="majorHAnsi"/>
          <w:sz w:val="24"/>
          <w:szCs w:val="24"/>
        </w:rPr>
        <w:t>, akcesoria komputerowe, obsługa prawna, telefony, inne).</w:t>
      </w:r>
    </w:p>
    <w:p w:rsidR="00610E16" w:rsidRDefault="006D232C">
      <w:pPr>
        <w:rPr>
          <w:rFonts w:asciiTheme="majorHAnsi" w:hAnsiTheme="majorHAnsi"/>
          <w:b/>
          <w:sz w:val="24"/>
          <w:szCs w:val="24"/>
        </w:rPr>
      </w:pPr>
      <w:r w:rsidRPr="009670B2">
        <w:rPr>
          <w:rFonts w:asciiTheme="majorHAnsi" w:hAnsiTheme="majorHAnsi"/>
          <w:b/>
          <w:sz w:val="24"/>
          <w:szCs w:val="24"/>
        </w:rPr>
        <w:t xml:space="preserve">4. </w:t>
      </w:r>
      <w:proofErr w:type="gramStart"/>
      <w:r w:rsidRPr="009670B2">
        <w:rPr>
          <w:rFonts w:asciiTheme="majorHAnsi" w:hAnsiTheme="majorHAnsi"/>
          <w:b/>
          <w:sz w:val="24"/>
          <w:szCs w:val="24"/>
        </w:rPr>
        <w:t xml:space="preserve">RAZEM </w:t>
      </w:r>
      <w:r w:rsidR="00F67353">
        <w:rPr>
          <w:rFonts w:asciiTheme="majorHAnsi" w:hAnsiTheme="majorHAnsi"/>
          <w:b/>
          <w:sz w:val="24"/>
          <w:szCs w:val="24"/>
        </w:rPr>
        <w:t xml:space="preserve"> Koszty</w:t>
      </w:r>
      <w:proofErr w:type="gramEnd"/>
      <w:r w:rsidR="00F67353">
        <w:rPr>
          <w:rFonts w:asciiTheme="majorHAnsi" w:hAnsiTheme="majorHAnsi"/>
          <w:b/>
          <w:sz w:val="24"/>
          <w:szCs w:val="24"/>
        </w:rPr>
        <w:t xml:space="preserve"> </w:t>
      </w:r>
      <w:r w:rsidR="00070CC6">
        <w:rPr>
          <w:rFonts w:asciiTheme="majorHAnsi" w:hAnsiTheme="majorHAnsi"/>
          <w:b/>
          <w:sz w:val="24"/>
          <w:szCs w:val="24"/>
        </w:rPr>
        <w:t xml:space="preserve"> </w:t>
      </w:r>
      <w:r w:rsidR="00B425B3">
        <w:rPr>
          <w:rFonts w:asciiTheme="majorHAnsi" w:hAnsiTheme="majorHAnsi"/>
          <w:b/>
          <w:sz w:val="24"/>
          <w:szCs w:val="24"/>
        </w:rPr>
        <w:t>1 429 446,70</w:t>
      </w:r>
      <w:r w:rsidR="00F67353">
        <w:rPr>
          <w:rFonts w:asciiTheme="majorHAnsi" w:hAnsiTheme="majorHAnsi"/>
          <w:b/>
          <w:sz w:val="24"/>
          <w:szCs w:val="24"/>
        </w:rPr>
        <w:t xml:space="preserve"> zł</w:t>
      </w:r>
    </w:p>
    <w:p w:rsidR="00F67353" w:rsidRPr="00610E16" w:rsidRDefault="00F6735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Wynik finansowy (wpływy –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wydatki) =  </w:t>
      </w:r>
      <w:r w:rsidR="00B425B3">
        <w:rPr>
          <w:rFonts w:asciiTheme="majorHAnsi" w:hAnsiTheme="majorHAnsi"/>
          <w:b/>
          <w:sz w:val="24"/>
          <w:szCs w:val="24"/>
        </w:rPr>
        <w:t xml:space="preserve">296 469,13 </w:t>
      </w:r>
      <w:r>
        <w:rPr>
          <w:rFonts w:asciiTheme="majorHAnsi" w:hAnsiTheme="majorHAnsi"/>
          <w:b/>
          <w:sz w:val="24"/>
          <w:szCs w:val="24"/>
        </w:rPr>
        <w:t>zł</w:t>
      </w:r>
      <w:proofErr w:type="gramEnd"/>
    </w:p>
    <w:p w:rsidR="00F67353" w:rsidRDefault="00F6735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9165BA" w:rsidRPr="009165BA" w:rsidRDefault="009165BA" w:rsidP="00B87B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165BA">
        <w:rPr>
          <w:rFonts w:asciiTheme="majorHAnsi" w:hAnsiTheme="majorHAnsi"/>
          <w:b/>
          <w:sz w:val="24"/>
          <w:szCs w:val="24"/>
          <w:u w:val="single"/>
        </w:rPr>
        <w:t>VI. Podjęte działania przez Gminę.</w:t>
      </w:r>
    </w:p>
    <w:p w:rsidR="00F67353" w:rsidRPr="00B87B55" w:rsidRDefault="00070CC6" w:rsidP="00B87B55">
      <w:pPr>
        <w:jc w:val="both"/>
        <w:rPr>
          <w:rFonts w:asciiTheme="majorHAnsi" w:hAnsiTheme="majorHAnsi"/>
          <w:sz w:val="24"/>
          <w:szCs w:val="24"/>
        </w:rPr>
      </w:pPr>
      <w:r w:rsidRPr="00070CC6">
        <w:rPr>
          <w:rFonts w:asciiTheme="majorHAnsi" w:hAnsiTheme="majorHAnsi"/>
          <w:sz w:val="24"/>
          <w:szCs w:val="24"/>
        </w:rPr>
        <w:t xml:space="preserve">W miesiącu </w:t>
      </w:r>
      <w:r>
        <w:rPr>
          <w:rFonts w:asciiTheme="majorHAnsi" w:hAnsiTheme="majorHAnsi"/>
          <w:sz w:val="24"/>
          <w:szCs w:val="24"/>
        </w:rPr>
        <w:t xml:space="preserve">wrześniu 2015 r. Rada Miejska w Paczkowie podjęła uchwały zmieniające dotychczasowy system zbierania </w:t>
      </w:r>
      <w:proofErr w:type="gramStart"/>
      <w:r>
        <w:rPr>
          <w:rFonts w:asciiTheme="majorHAnsi" w:hAnsiTheme="majorHAnsi"/>
          <w:sz w:val="24"/>
          <w:szCs w:val="24"/>
        </w:rPr>
        <w:t xml:space="preserve">odpadów , </w:t>
      </w:r>
      <w:proofErr w:type="gramEnd"/>
      <w:r>
        <w:rPr>
          <w:rFonts w:asciiTheme="majorHAnsi" w:hAnsiTheme="majorHAnsi"/>
          <w:sz w:val="24"/>
          <w:szCs w:val="24"/>
        </w:rPr>
        <w:t xml:space="preserve">wprowadzając w systemie zbiórki odpadów zbieranych selektywnie </w:t>
      </w:r>
      <w:r w:rsidR="009165BA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>podział</w:t>
      </w:r>
      <w:r w:rsidR="009165BA">
        <w:rPr>
          <w:rFonts w:asciiTheme="majorHAnsi" w:hAnsiTheme="majorHAnsi"/>
          <w:sz w:val="24"/>
          <w:szCs w:val="24"/>
        </w:rPr>
        <w:t>em</w:t>
      </w:r>
      <w:r>
        <w:rPr>
          <w:rFonts w:asciiTheme="majorHAnsi" w:hAnsiTheme="majorHAnsi"/>
          <w:sz w:val="24"/>
          <w:szCs w:val="24"/>
        </w:rPr>
        <w:t xml:space="preserve"> na następujące frakcje: </w:t>
      </w:r>
      <w:r w:rsidR="00B87B55">
        <w:rPr>
          <w:rFonts w:asciiTheme="majorHAnsi" w:hAnsiTheme="majorHAnsi"/>
          <w:sz w:val="24"/>
          <w:szCs w:val="24"/>
        </w:rPr>
        <w:t>plastik, papier, szkło, popiół, baterie, odpady zmieszane. Zróżnicowana została również stawka opłaty odpadowej, która od 1 stycznia 2016 r. wynosić będzie</w:t>
      </w:r>
      <w:proofErr w:type="gramStart"/>
      <w:r w:rsidR="00B87B55">
        <w:rPr>
          <w:rFonts w:asciiTheme="majorHAnsi" w:hAnsiTheme="majorHAnsi"/>
          <w:sz w:val="24"/>
          <w:szCs w:val="24"/>
        </w:rPr>
        <w:t xml:space="preserve"> 10,00 zł</w:t>
      </w:r>
      <w:proofErr w:type="gramEnd"/>
      <w:r w:rsidR="00B87B55">
        <w:rPr>
          <w:rFonts w:asciiTheme="majorHAnsi" w:hAnsiTheme="majorHAnsi"/>
          <w:sz w:val="24"/>
          <w:szCs w:val="24"/>
        </w:rPr>
        <w:t xml:space="preserve"> od osoby zamieszkałej, gdy odpady zbierane są w sposób selektywny oraz 18,00 zł od osoby zamieszkałej, jeżeli odpady zbierane są w sposób nieselektywny. Ponadto z systemu wyłączeni zostali </w:t>
      </w:r>
      <w:proofErr w:type="gramStart"/>
      <w:r w:rsidR="00B87B55">
        <w:rPr>
          <w:rFonts w:asciiTheme="majorHAnsi" w:hAnsiTheme="majorHAnsi"/>
          <w:sz w:val="24"/>
          <w:szCs w:val="24"/>
        </w:rPr>
        <w:t>właściciele  nieruchomości</w:t>
      </w:r>
      <w:proofErr w:type="gramEnd"/>
      <w:r w:rsidR="00B87B55">
        <w:rPr>
          <w:rFonts w:asciiTheme="majorHAnsi" w:hAnsiTheme="majorHAnsi"/>
          <w:sz w:val="24"/>
          <w:szCs w:val="24"/>
        </w:rPr>
        <w:t xml:space="preserve"> niezamieszkałych, którzy od stycznia 2016 r. zobowiązani są do zawarcia umów z podmiotami odbierającymi odpady, zarejestrowanymi w rejestrze </w:t>
      </w:r>
      <w:r w:rsidR="00B87B55">
        <w:rPr>
          <w:rFonts w:asciiTheme="majorHAnsi" w:hAnsiTheme="majorHAnsi"/>
          <w:sz w:val="24"/>
          <w:szCs w:val="24"/>
        </w:rPr>
        <w:lastRenderedPageBreak/>
        <w:t>usług regulowanych prowadzonym przez burmistrza Gminy Paczków. Działania powyższe mają na celu zwiększenie ilości odpadów zbieranych selektywnie i osiągnięcie poziomu odzysku odpadów określonych w rozporządzeniu Ministra Środowiska.</w:t>
      </w:r>
    </w:p>
    <w:p w:rsidR="00A16E56" w:rsidRPr="00610E16" w:rsidRDefault="00585FE7">
      <w:pPr>
        <w:rPr>
          <w:rFonts w:asciiTheme="majorHAnsi" w:hAnsiTheme="majorHAnsi"/>
          <w:b/>
          <w:sz w:val="24"/>
          <w:szCs w:val="24"/>
          <w:u w:val="single"/>
        </w:rPr>
      </w:pPr>
      <w:r w:rsidRPr="00610E16">
        <w:rPr>
          <w:rFonts w:asciiTheme="majorHAnsi" w:hAnsiTheme="majorHAnsi"/>
          <w:b/>
          <w:sz w:val="24"/>
          <w:szCs w:val="24"/>
          <w:u w:val="single"/>
        </w:rPr>
        <w:t>VI</w:t>
      </w:r>
      <w:r w:rsidR="00B540BC">
        <w:rPr>
          <w:rFonts w:asciiTheme="majorHAnsi" w:hAnsiTheme="majorHAnsi"/>
          <w:b/>
          <w:sz w:val="24"/>
          <w:szCs w:val="24"/>
          <w:u w:val="single"/>
        </w:rPr>
        <w:t>I</w:t>
      </w:r>
      <w:r w:rsidRPr="00610E16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D321D3" w:rsidRPr="00610E16">
        <w:rPr>
          <w:rFonts w:asciiTheme="majorHAnsi" w:hAnsiTheme="majorHAnsi"/>
          <w:b/>
          <w:sz w:val="24"/>
          <w:szCs w:val="24"/>
          <w:u w:val="single"/>
        </w:rPr>
        <w:t xml:space="preserve">  </w:t>
      </w:r>
      <w:r w:rsidR="00CB0929" w:rsidRPr="00610E16">
        <w:rPr>
          <w:rFonts w:asciiTheme="majorHAnsi" w:hAnsiTheme="majorHAnsi"/>
          <w:b/>
          <w:sz w:val="24"/>
          <w:szCs w:val="24"/>
          <w:u w:val="single"/>
        </w:rPr>
        <w:t>Wnioski końcowe:</w:t>
      </w:r>
    </w:p>
    <w:p w:rsidR="00CB0929" w:rsidRDefault="00755E1A" w:rsidP="00CB09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CB0929">
        <w:rPr>
          <w:rFonts w:asciiTheme="majorHAnsi" w:hAnsiTheme="majorHAnsi"/>
          <w:sz w:val="24"/>
          <w:szCs w:val="24"/>
        </w:rPr>
        <w:t xml:space="preserve">. Nie sprawdza się system zbiórki odpadów – frakcja sucha zmieszane odpady opakowaniowe. Ilość zbieranych odpadów selektywnie jest zbyt </w:t>
      </w:r>
      <w:proofErr w:type="gramStart"/>
      <w:r w:rsidR="00CB0929">
        <w:rPr>
          <w:rFonts w:asciiTheme="majorHAnsi" w:hAnsiTheme="majorHAnsi"/>
          <w:sz w:val="24"/>
          <w:szCs w:val="24"/>
        </w:rPr>
        <w:t>mała aby</w:t>
      </w:r>
      <w:proofErr w:type="gramEnd"/>
      <w:r w:rsidR="00CB0929">
        <w:rPr>
          <w:rFonts w:asciiTheme="majorHAnsi" w:hAnsiTheme="majorHAnsi"/>
          <w:sz w:val="24"/>
          <w:szCs w:val="24"/>
        </w:rPr>
        <w:t xml:space="preserve"> osiągnąć poziomy odzysku określone w przepisach.</w:t>
      </w:r>
    </w:p>
    <w:p w:rsidR="00A25D8D" w:rsidRDefault="00755E1A" w:rsidP="00CB09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CB0929">
        <w:rPr>
          <w:rFonts w:asciiTheme="majorHAnsi" w:hAnsiTheme="majorHAnsi"/>
          <w:sz w:val="24"/>
          <w:szCs w:val="24"/>
        </w:rPr>
        <w:t>. Niskie zróżnicowanie ceny za zbieranie odpadów selektywnie i nieselektywnie nie zachęca mieszkańców do segregacji odpadów</w:t>
      </w:r>
      <w:r w:rsidR="00A25D8D">
        <w:rPr>
          <w:rFonts w:asciiTheme="majorHAnsi" w:hAnsiTheme="majorHAnsi"/>
          <w:sz w:val="24"/>
          <w:szCs w:val="24"/>
        </w:rPr>
        <w:t>.</w:t>
      </w:r>
    </w:p>
    <w:p w:rsidR="00610E16" w:rsidRDefault="00755E1A" w:rsidP="00CB09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25D8D">
        <w:rPr>
          <w:rFonts w:asciiTheme="majorHAnsi" w:hAnsiTheme="majorHAnsi"/>
          <w:sz w:val="24"/>
          <w:szCs w:val="24"/>
        </w:rPr>
        <w:t>. Dużym plusem jest funkcjonowanie PSZOK, który został zaakceptowany przez mieszkańców i coraz więcej mieszkańców korzysta z punktu. Martwi natomiast fakt, że PSZOK ma formę tymczasową, gdyż w budżecie gmin</w:t>
      </w:r>
      <w:r w:rsidR="00607647">
        <w:rPr>
          <w:rFonts w:asciiTheme="majorHAnsi" w:hAnsiTheme="majorHAnsi"/>
          <w:sz w:val="24"/>
          <w:szCs w:val="24"/>
        </w:rPr>
        <w:t>y, mimo składanych wniosków nie </w:t>
      </w:r>
      <w:r w:rsidR="00A25D8D">
        <w:rPr>
          <w:rFonts w:asciiTheme="majorHAnsi" w:hAnsiTheme="majorHAnsi"/>
          <w:sz w:val="24"/>
          <w:szCs w:val="24"/>
        </w:rPr>
        <w:t>znalazły się środki na budowę PSZOK.</w:t>
      </w:r>
    </w:p>
    <w:p w:rsidR="00663C22" w:rsidRDefault="00663C22" w:rsidP="00CB0929">
      <w:pPr>
        <w:jc w:val="both"/>
        <w:rPr>
          <w:rFonts w:asciiTheme="majorHAnsi" w:hAnsiTheme="majorHAnsi"/>
          <w:i/>
          <w:sz w:val="20"/>
          <w:szCs w:val="20"/>
        </w:rPr>
      </w:pPr>
    </w:p>
    <w:p w:rsidR="00CB0929" w:rsidRPr="00610E16" w:rsidRDefault="00663C22" w:rsidP="00CB0929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Sporządził: Andrzej Wielgus – </w:t>
      </w:r>
      <w:proofErr w:type="spellStart"/>
      <w:r>
        <w:rPr>
          <w:rFonts w:asciiTheme="majorHAnsi" w:hAnsiTheme="majorHAnsi"/>
          <w:i/>
          <w:sz w:val="20"/>
          <w:szCs w:val="20"/>
        </w:rPr>
        <w:t>insp</w:t>
      </w:r>
      <w:proofErr w:type="spellEnd"/>
      <w:r w:rsidR="002A44A2" w:rsidRPr="00610E16">
        <w:rPr>
          <w:rFonts w:asciiTheme="majorHAnsi" w:hAnsiTheme="majorHAnsi"/>
          <w:i/>
          <w:sz w:val="20"/>
          <w:szCs w:val="20"/>
        </w:rPr>
        <w:t xml:space="preserve">. </w:t>
      </w:r>
      <w:proofErr w:type="gramStart"/>
      <w:r w:rsidR="002A44A2" w:rsidRPr="00610E16">
        <w:rPr>
          <w:rFonts w:asciiTheme="majorHAnsi" w:hAnsiTheme="majorHAnsi"/>
          <w:i/>
          <w:sz w:val="20"/>
          <w:szCs w:val="20"/>
        </w:rPr>
        <w:t>ds</w:t>
      </w:r>
      <w:proofErr w:type="gramEnd"/>
      <w:r w:rsidR="002A44A2" w:rsidRPr="00610E16">
        <w:rPr>
          <w:rFonts w:asciiTheme="majorHAnsi" w:hAnsiTheme="majorHAnsi"/>
          <w:i/>
          <w:sz w:val="20"/>
          <w:szCs w:val="20"/>
        </w:rPr>
        <w:t>. ochrony środowiska</w:t>
      </w:r>
    </w:p>
    <w:sectPr w:rsidR="00CB0929" w:rsidRPr="00610E16" w:rsidSect="00663C22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74" w:rsidRDefault="00541174" w:rsidP="00CB0929">
      <w:pPr>
        <w:spacing w:after="0" w:line="240" w:lineRule="auto"/>
      </w:pPr>
      <w:r>
        <w:separator/>
      </w:r>
    </w:p>
  </w:endnote>
  <w:endnote w:type="continuationSeparator" w:id="0">
    <w:p w:rsidR="00541174" w:rsidRDefault="00541174" w:rsidP="00CB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74" w:rsidRDefault="00541174" w:rsidP="00CB0929">
      <w:pPr>
        <w:spacing w:after="0" w:line="240" w:lineRule="auto"/>
      </w:pPr>
      <w:r>
        <w:separator/>
      </w:r>
    </w:p>
  </w:footnote>
  <w:footnote w:type="continuationSeparator" w:id="0">
    <w:p w:rsidR="00541174" w:rsidRDefault="00541174" w:rsidP="00CB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EA6598"/>
    <w:multiLevelType w:val="hybridMultilevel"/>
    <w:tmpl w:val="76D2E2BC"/>
    <w:lvl w:ilvl="0" w:tplc="9E0CA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251E7E"/>
    <w:multiLevelType w:val="hybridMultilevel"/>
    <w:tmpl w:val="7F9A9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0CA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171B2C"/>
    <w:multiLevelType w:val="hybridMultilevel"/>
    <w:tmpl w:val="35A6AEA4"/>
    <w:lvl w:ilvl="0" w:tplc="9E0CA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56"/>
    <w:rsid w:val="00036612"/>
    <w:rsid w:val="00070CC6"/>
    <w:rsid w:val="000A38AD"/>
    <w:rsid w:val="000E5571"/>
    <w:rsid w:val="000F6FAE"/>
    <w:rsid w:val="00106E8B"/>
    <w:rsid w:val="00161889"/>
    <w:rsid w:val="001E5530"/>
    <w:rsid w:val="0023393E"/>
    <w:rsid w:val="002521AF"/>
    <w:rsid w:val="0028615A"/>
    <w:rsid w:val="00290D36"/>
    <w:rsid w:val="002A44A2"/>
    <w:rsid w:val="002B1098"/>
    <w:rsid w:val="002C708D"/>
    <w:rsid w:val="002D4126"/>
    <w:rsid w:val="002F4288"/>
    <w:rsid w:val="003065D8"/>
    <w:rsid w:val="00327427"/>
    <w:rsid w:val="003413CC"/>
    <w:rsid w:val="00382493"/>
    <w:rsid w:val="003B7F99"/>
    <w:rsid w:val="003E71BA"/>
    <w:rsid w:val="004224E1"/>
    <w:rsid w:val="00461B19"/>
    <w:rsid w:val="004C656E"/>
    <w:rsid w:val="004F7B4E"/>
    <w:rsid w:val="00505BD8"/>
    <w:rsid w:val="005244E7"/>
    <w:rsid w:val="00535020"/>
    <w:rsid w:val="00541174"/>
    <w:rsid w:val="0055444F"/>
    <w:rsid w:val="00585FE7"/>
    <w:rsid w:val="005B3020"/>
    <w:rsid w:val="005C2242"/>
    <w:rsid w:val="005D6E3F"/>
    <w:rsid w:val="005F65FD"/>
    <w:rsid w:val="00604663"/>
    <w:rsid w:val="00607647"/>
    <w:rsid w:val="00610BB4"/>
    <w:rsid w:val="00610E16"/>
    <w:rsid w:val="00627EE4"/>
    <w:rsid w:val="00632DD1"/>
    <w:rsid w:val="006407EB"/>
    <w:rsid w:val="00646FD8"/>
    <w:rsid w:val="00650BE4"/>
    <w:rsid w:val="00663C22"/>
    <w:rsid w:val="006A3A6A"/>
    <w:rsid w:val="006C59D4"/>
    <w:rsid w:val="006D232C"/>
    <w:rsid w:val="006F5AB4"/>
    <w:rsid w:val="00755E1A"/>
    <w:rsid w:val="00763790"/>
    <w:rsid w:val="007830E0"/>
    <w:rsid w:val="007C521F"/>
    <w:rsid w:val="00811C0F"/>
    <w:rsid w:val="00813C76"/>
    <w:rsid w:val="008840A4"/>
    <w:rsid w:val="008C2FEE"/>
    <w:rsid w:val="008E0C73"/>
    <w:rsid w:val="008F4A52"/>
    <w:rsid w:val="009136F6"/>
    <w:rsid w:val="00913E99"/>
    <w:rsid w:val="009165BA"/>
    <w:rsid w:val="0093165A"/>
    <w:rsid w:val="00955623"/>
    <w:rsid w:val="009670B2"/>
    <w:rsid w:val="00967D5A"/>
    <w:rsid w:val="009A350A"/>
    <w:rsid w:val="009D658F"/>
    <w:rsid w:val="009E601E"/>
    <w:rsid w:val="00A16E56"/>
    <w:rsid w:val="00A16F37"/>
    <w:rsid w:val="00A25D8D"/>
    <w:rsid w:val="00A53234"/>
    <w:rsid w:val="00B13578"/>
    <w:rsid w:val="00B26897"/>
    <w:rsid w:val="00B425B3"/>
    <w:rsid w:val="00B540BC"/>
    <w:rsid w:val="00B833C1"/>
    <w:rsid w:val="00B87B55"/>
    <w:rsid w:val="00BB16BB"/>
    <w:rsid w:val="00C45587"/>
    <w:rsid w:val="00C65EB1"/>
    <w:rsid w:val="00C86404"/>
    <w:rsid w:val="00CA2C32"/>
    <w:rsid w:val="00CB0929"/>
    <w:rsid w:val="00D1740D"/>
    <w:rsid w:val="00D321D3"/>
    <w:rsid w:val="00D35BDC"/>
    <w:rsid w:val="00D55DCF"/>
    <w:rsid w:val="00D67DF2"/>
    <w:rsid w:val="00D72209"/>
    <w:rsid w:val="00DB0435"/>
    <w:rsid w:val="00DB6837"/>
    <w:rsid w:val="00DB74A1"/>
    <w:rsid w:val="00DD050D"/>
    <w:rsid w:val="00DD1F0D"/>
    <w:rsid w:val="00E13584"/>
    <w:rsid w:val="00E97A05"/>
    <w:rsid w:val="00EB79A8"/>
    <w:rsid w:val="00F231E5"/>
    <w:rsid w:val="00F56F4A"/>
    <w:rsid w:val="00F67353"/>
    <w:rsid w:val="00F83E58"/>
    <w:rsid w:val="00F9161C"/>
    <w:rsid w:val="00FD1687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5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B0435"/>
    <w:pPr>
      <w:keepNext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4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0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DB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9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9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0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F65FD"/>
    <w:pPr>
      <w:spacing w:after="0" w:line="360" w:lineRule="atLeast"/>
      <w:ind w:left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5F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5F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C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C7BE-A641-4068-9B93-2C7FD9C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49</cp:revision>
  <cp:lastPrinted>2015-04-16T11:42:00Z</cp:lastPrinted>
  <dcterms:created xsi:type="dcterms:W3CDTF">2014-12-09T09:50:00Z</dcterms:created>
  <dcterms:modified xsi:type="dcterms:W3CDTF">2016-04-15T12:03:00Z</dcterms:modified>
</cp:coreProperties>
</file>